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5EE" w:rsidRPr="008E2979" w:rsidRDefault="00F845EE" w:rsidP="00F845E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8E2979">
        <w:rPr>
          <w:rFonts w:ascii="Times New Roman" w:eastAsia="Calibri" w:hAnsi="Times New Roman" w:cs="Times New Roman"/>
          <w:b/>
          <w:sz w:val="24"/>
          <w:szCs w:val="24"/>
        </w:rPr>
        <w:t>Аннотация  к</w:t>
      </w:r>
      <w:proofErr w:type="gramEnd"/>
      <w:r w:rsidRPr="008E2979">
        <w:rPr>
          <w:rFonts w:ascii="Times New Roman" w:eastAsia="Calibri" w:hAnsi="Times New Roman" w:cs="Times New Roman"/>
          <w:b/>
          <w:sz w:val="24"/>
          <w:szCs w:val="24"/>
        </w:rPr>
        <w:t xml:space="preserve"> рабочей программе</w:t>
      </w:r>
    </w:p>
    <w:p w:rsidR="00F845EE" w:rsidRPr="00212D8E" w:rsidRDefault="00F845EE" w:rsidP="00F845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по элективному курсу </w:t>
      </w:r>
      <w:r w:rsidRPr="00212D8E">
        <w:rPr>
          <w:rFonts w:ascii="Times New Roman" w:hAnsi="Times New Roman"/>
          <w:sz w:val="24"/>
          <w:szCs w:val="24"/>
        </w:rPr>
        <w:t>«Практикум решения дополнительных задач по математике»</w:t>
      </w:r>
    </w:p>
    <w:p w:rsidR="00F845EE" w:rsidRPr="00212D8E" w:rsidRDefault="00F845EE" w:rsidP="00F845EE">
      <w:pPr>
        <w:spacing w:after="160" w:line="256" w:lineRule="auto"/>
        <w:ind w:left="36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12D8E">
        <w:rPr>
          <w:rFonts w:ascii="Times New Roman" w:eastAsia="Calibri" w:hAnsi="Times New Roman" w:cs="Times New Roman"/>
          <w:sz w:val="28"/>
          <w:szCs w:val="28"/>
        </w:rPr>
        <w:t>ООП ООО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845EE" w:rsidRPr="00212D8E" w:rsidRDefault="00F845EE" w:rsidP="00F845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элективному курсу </w:t>
      </w:r>
      <w:r w:rsidRPr="00212D8E">
        <w:rPr>
          <w:rFonts w:ascii="Times New Roman" w:hAnsi="Times New Roman"/>
          <w:sz w:val="24"/>
          <w:szCs w:val="24"/>
        </w:rPr>
        <w:t xml:space="preserve">«Практикум решения дополнительных задач по математике» </w:t>
      </w:r>
      <w:r w:rsidRPr="00212D8E">
        <w:rPr>
          <w:rFonts w:ascii="Times New Roman" w:eastAsia="Calibri" w:hAnsi="Times New Roman" w:cs="Times New Roman"/>
          <w:sz w:val="24"/>
          <w:szCs w:val="24"/>
        </w:rPr>
        <w:t>составлена на основе:</w:t>
      </w:r>
    </w:p>
    <w:p w:rsidR="00F845EE" w:rsidRPr="00212D8E" w:rsidRDefault="00F845EE" w:rsidP="00F845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>-Федеральный закон от 29 декабря 2012 N 273-ФЗ "Об образовании в Российской Федерации";</w:t>
      </w:r>
    </w:p>
    <w:p w:rsidR="00F845EE" w:rsidRPr="00212D8E" w:rsidRDefault="00F845EE" w:rsidP="00F845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-ФГОС ООО, </w:t>
      </w:r>
      <w:proofErr w:type="gramStart"/>
      <w:r w:rsidRPr="00212D8E">
        <w:rPr>
          <w:rFonts w:ascii="Times New Roman" w:eastAsia="Calibri" w:hAnsi="Times New Roman" w:cs="Times New Roman"/>
          <w:sz w:val="24"/>
          <w:szCs w:val="24"/>
        </w:rPr>
        <w:t>утвержденный  приказом</w:t>
      </w:r>
      <w:proofErr w:type="gramEnd"/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 Министерства  образования  и  науки  Российской  Федерации  от  17 декабря 2010 г. № 1897;</w:t>
      </w:r>
    </w:p>
    <w:p w:rsidR="00F845EE" w:rsidRPr="00212D8E" w:rsidRDefault="00F845EE" w:rsidP="00F845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- с учетом промерной основной образовательной программы основного общего образования; </w:t>
      </w:r>
    </w:p>
    <w:p w:rsidR="00F845EE" w:rsidRPr="00212D8E" w:rsidRDefault="00F845EE" w:rsidP="00F845E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212D8E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РФ от 29 декабря 2010 г. №189</w:t>
      </w:r>
    </w:p>
    <w:p w:rsidR="00F845EE" w:rsidRPr="00212D8E" w:rsidRDefault="00F845EE" w:rsidP="00F845E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>и является составной частью ООП ООО МОУ «СОШ № 2».</w:t>
      </w:r>
    </w:p>
    <w:p w:rsidR="00F845EE" w:rsidRPr="00212D8E" w:rsidRDefault="00F845EE" w:rsidP="00F845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 xml:space="preserve">Изучение элективного </w:t>
      </w:r>
      <w:proofErr w:type="gramStart"/>
      <w:r w:rsidRPr="00212D8E">
        <w:rPr>
          <w:rFonts w:ascii="Times New Roman" w:eastAsia="Calibri" w:hAnsi="Times New Roman" w:cs="Times New Roman"/>
          <w:b/>
          <w:sz w:val="24"/>
          <w:szCs w:val="24"/>
        </w:rPr>
        <w:t xml:space="preserve">курса  </w:t>
      </w:r>
      <w:r w:rsidRPr="00212D8E">
        <w:rPr>
          <w:rFonts w:ascii="Times New Roman" w:eastAsia="Calibri" w:hAnsi="Times New Roman" w:cs="Times New Roman"/>
          <w:sz w:val="24"/>
          <w:szCs w:val="24"/>
        </w:rPr>
        <w:t>направлено</w:t>
      </w:r>
      <w:proofErr w:type="gramEnd"/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на достижение следующих целей: </w:t>
      </w:r>
    </w:p>
    <w:p w:rsidR="00F845EE" w:rsidRPr="00212D8E" w:rsidRDefault="00F845EE" w:rsidP="00F845EE">
      <w:pPr>
        <w:pStyle w:val="a"/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rPr>
          <w:sz w:val="24"/>
          <w:szCs w:val="24"/>
        </w:rPr>
      </w:pPr>
      <w:r w:rsidRPr="00212D8E">
        <w:rPr>
          <w:sz w:val="24"/>
          <w:szCs w:val="24"/>
        </w:rPr>
        <w:t xml:space="preserve">Овладение системой математических знаний и умений, необходимых для применения в практической деятельности, изучения смежных дисциплин, продолжения </w:t>
      </w:r>
      <w:proofErr w:type="gramStart"/>
      <w:r w:rsidRPr="00212D8E">
        <w:rPr>
          <w:sz w:val="24"/>
          <w:szCs w:val="24"/>
        </w:rPr>
        <w:t>образования,  и</w:t>
      </w:r>
      <w:proofErr w:type="gramEnd"/>
      <w:r w:rsidRPr="00212D8E">
        <w:rPr>
          <w:sz w:val="24"/>
          <w:szCs w:val="24"/>
        </w:rPr>
        <w:t xml:space="preserve"> интеллектуального развития. </w:t>
      </w:r>
    </w:p>
    <w:p w:rsidR="00F845EE" w:rsidRPr="00212D8E" w:rsidRDefault="00F845EE" w:rsidP="00F845EE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12D8E">
        <w:rPr>
          <w:rFonts w:ascii="Times New Roman" w:hAnsi="Times New Roman"/>
          <w:b/>
          <w:bCs/>
          <w:sz w:val="24"/>
          <w:szCs w:val="24"/>
          <w:lang w:val="tt-RU"/>
        </w:rPr>
        <w:t>Задачи :</w:t>
      </w:r>
    </w:p>
    <w:p w:rsidR="00F845EE" w:rsidRPr="00212D8E" w:rsidRDefault="00F845EE" w:rsidP="00F845E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развить представления о числе и роли вычислений в человеческой практике;</w:t>
      </w:r>
    </w:p>
    <w:p w:rsidR="00F845EE" w:rsidRPr="00212D8E" w:rsidRDefault="00F845EE" w:rsidP="00F845E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 xml:space="preserve">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F845EE" w:rsidRPr="00212D8E" w:rsidRDefault="00F845EE" w:rsidP="00F845E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овладеть символическим языком алгебры, выработать формально-оперативные алгебраические умения и научиться приме</w:t>
      </w:r>
      <w:r w:rsidRPr="00212D8E">
        <w:rPr>
          <w:rFonts w:ascii="Times New Roman" w:hAnsi="Times New Roman"/>
          <w:color w:val="000000"/>
          <w:sz w:val="24"/>
          <w:szCs w:val="24"/>
        </w:rPr>
        <w:softHyphen/>
        <w:t>нять их к решению математических и нематематических задач;</w:t>
      </w:r>
    </w:p>
    <w:p w:rsidR="00F845EE" w:rsidRPr="00212D8E" w:rsidRDefault="00F845EE" w:rsidP="00F845E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F845EE" w:rsidRPr="00212D8E" w:rsidRDefault="00F845EE" w:rsidP="00F845E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:rsidR="00F845EE" w:rsidRPr="00212D8E" w:rsidRDefault="00F845EE" w:rsidP="00F845E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F845EE" w:rsidRPr="00212D8E" w:rsidRDefault="00F845EE" w:rsidP="00F845E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 xml:space="preserve">развить логическое мышление и </w:t>
      </w:r>
      <w:proofErr w:type="gramStart"/>
      <w:r w:rsidRPr="00212D8E">
        <w:rPr>
          <w:rFonts w:ascii="Times New Roman" w:hAnsi="Times New Roman"/>
          <w:color w:val="000000"/>
          <w:sz w:val="24"/>
          <w:szCs w:val="24"/>
        </w:rPr>
        <w:t>речь ,</w:t>
      </w:r>
      <w:proofErr w:type="gramEnd"/>
      <w:r w:rsidRPr="00212D8E">
        <w:rPr>
          <w:rFonts w:ascii="Times New Roman" w:hAnsi="Times New Roman"/>
          <w:color w:val="000000"/>
          <w:sz w:val="24"/>
          <w:szCs w:val="24"/>
        </w:rPr>
        <w:t xml:space="preserve"> умения логически обосновывать суждения, проводить несложные систематизации, приводить примеры и </w:t>
      </w:r>
      <w:proofErr w:type="spellStart"/>
      <w:r w:rsidRPr="00212D8E">
        <w:rPr>
          <w:rFonts w:ascii="Times New Roman" w:hAnsi="Times New Roman"/>
          <w:color w:val="000000"/>
          <w:sz w:val="24"/>
          <w:szCs w:val="24"/>
        </w:rPr>
        <w:t>контрпримеры</w:t>
      </w:r>
      <w:proofErr w:type="spellEnd"/>
      <w:r w:rsidRPr="00212D8E">
        <w:rPr>
          <w:rFonts w:ascii="Times New Roman" w:hAnsi="Times New Roman"/>
          <w:color w:val="000000"/>
          <w:sz w:val="24"/>
          <w:szCs w:val="24"/>
        </w:rPr>
        <w:t xml:space="preserve">,  </w:t>
      </w:r>
    </w:p>
    <w:p w:rsidR="00F845EE" w:rsidRPr="00212D8E" w:rsidRDefault="00F845EE" w:rsidP="00F845E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F845EE" w:rsidRPr="00212D8E" w:rsidRDefault="00F845EE" w:rsidP="00F845E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2D8E">
        <w:rPr>
          <w:rFonts w:ascii="Times New Roman" w:hAnsi="Times New Roman"/>
          <w:color w:val="000000"/>
          <w:sz w:val="24"/>
          <w:szCs w:val="24"/>
        </w:rPr>
        <w:t>сформировать представления об изучаемых понятиях и мето</w:t>
      </w:r>
      <w:r w:rsidRPr="00212D8E">
        <w:rPr>
          <w:rFonts w:ascii="Times New Roman" w:hAnsi="Times New Roman"/>
          <w:color w:val="000000"/>
          <w:sz w:val="24"/>
          <w:szCs w:val="24"/>
        </w:rPr>
        <w:softHyphen/>
        <w:t>дах как важнейших средствах математического моделирования реальных процессов и явлений.</w:t>
      </w:r>
    </w:p>
    <w:p w:rsidR="00F845EE" w:rsidRPr="00212D8E" w:rsidRDefault="00F845EE" w:rsidP="00F845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>Для реализации программного материала</w:t>
      </w: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используются следующие учебники:</w:t>
      </w:r>
    </w:p>
    <w:p w:rsidR="00F845EE" w:rsidRPr="00212D8E" w:rsidRDefault="00F845EE" w:rsidP="00F845E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12D8E">
        <w:rPr>
          <w:rFonts w:ascii="Times New Roman" w:eastAsia="Calibri" w:hAnsi="Times New Roman"/>
          <w:sz w:val="24"/>
          <w:szCs w:val="24"/>
          <w:lang w:eastAsia="en-US"/>
        </w:rPr>
        <w:t xml:space="preserve">Алгебра.  </w:t>
      </w:r>
      <w:proofErr w:type="gramStart"/>
      <w:r w:rsidRPr="00212D8E">
        <w:rPr>
          <w:rFonts w:ascii="Times New Roman" w:eastAsia="Calibri" w:hAnsi="Times New Roman"/>
          <w:sz w:val="24"/>
          <w:szCs w:val="24"/>
          <w:lang w:eastAsia="en-US"/>
        </w:rPr>
        <w:t>7  класс</w:t>
      </w:r>
      <w:proofErr w:type="gramEnd"/>
      <w:r w:rsidRPr="00212D8E">
        <w:rPr>
          <w:rFonts w:ascii="Times New Roman" w:eastAsia="Calibri" w:hAnsi="Times New Roman"/>
          <w:sz w:val="24"/>
          <w:szCs w:val="24"/>
          <w:lang w:eastAsia="en-US"/>
        </w:rPr>
        <w:t xml:space="preserve">.  Учебник   для   общеобразовательных   учреждений.  /Авторы: Ю.Н. Макарычев, Н.Г. </w:t>
      </w:r>
      <w:proofErr w:type="spellStart"/>
      <w:r w:rsidRPr="00212D8E">
        <w:rPr>
          <w:rFonts w:ascii="Times New Roman" w:eastAsia="Calibri" w:hAnsi="Times New Roman"/>
          <w:sz w:val="24"/>
          <w:szCs w:val="24"/>
          <w:lang w:eastAsia="en-US"/>
        </w:rPr>
        <w:t>Миндюк</w:t>
      </w:r>
      <w:proofErr w:type="spellEnd"/>
      <w:r w:rsidRPr="00212D8E">
        <w:rPr>
          <w:rFonts w:ascii="Times New Roman" w:eastAsia="Calibri" w:hAnsi="Times New Roman"/>
          <w:sz w:val="24"/>
          <w:szCs w:val="24"/>
          <w:lang w:eastAsia="en-US"/>
        </w:rPr>
        <w:t xml:space="preserve">, К. Н. </w:t>
      </w:r>
      <w:proofErr w:type="spellStart"/>
      <w:r w:rsidRPr="00212D8E">
        <w:rPr>
          <w:rFonts w:ascii="Times New Roman" w:eastAsia="Calibri" w:hAnsi="Times New Roman"/>
          <w:sz w:val="24"/>
          <w:szCs w:val="24"/>
          <w:lang w:eastAsia="en-US"/>
        </w:rPr>
        <w:t>Нешков</w:t>
      </w:r>
      <w:proofErr w:type="spellEnd"/>
      <w:r w:rsidRPr="00212D8E">
        <w:rPr>
          <w:rFonts w:ascii="Times New Roman" w:eastAsia="Calibri" w:hAnsi="Times New Roman"/>
          <w:sz w:val="24"/>
          <w:szCs w:val="24"/>
          <w:lang w:eastAsia="en-US"/>
        </w:rPr>
        <w:t>, С. Б. Суворова.  - М.: «Просвещение», 2017 г.</w:t>
      </w:r>
    </w:p>
    <w:p w:rsidR="00F845EE" w:rsidRPr="00212D8E" w:rsidRDefault="00F845EE" w:rsidP="00F845E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2D8E">
        <w:rPr>
          <w:rFonts w:ascii="Times New Roman" w:eastAsia="Calibri" w:hAnsi="Times New Roman"/>
          <w:sz w:val="24"/>
          <w:szCs w:val="24"/>
          <w:lang w:eastAsia="en-US"/>
        </w:rPr>
        <w:t xml:space="preserve">-   Геометрия.   7-9   классы.  Учебник   для   общеобразовательных   учреждений.  </w:t>
      </w:r>
      <w:proofErr w:type="gramStart"/>
      <w:r w:rsidRPr="00212D8E">
        <w:rPr>
          <w:rFonts w:ascii="Times New Roman" w:eastAsia="Calibri" w:hAnsi="Times New Roman"/>
          <w:sz w:val="24"/>
          <w:szCs w:val="24"/>
          <w:lang w:eastAsia="en-US"/>
        </w:rPr>
        <w:t>/  Авторы</w:t>
      </w:r>
      <w:proofErr w:type="gramEnd"/>
      <w:r w:rsidRPr="00212D8E">
        <w:rPr>
          <w:rFonts w:ascii="Times New Roman" w:eastAsia="Calibri" w:hAnsi="Times New Roman"/>
          <w:sz w:val="24"/>
          <w:szCs w:val="24"/>
          <w:lang w:eastAsia="en-US"/>
        </w:rPr>
        <w:t xml:space="preserve">: Л.С. </w:t>
      </w:r>
      <w:proofErr w:type="spellStart"/>
      <w:r w:rsidRPr="00212D8E">
        <w:rPr>
          <w:rFonts w:ascii="Times New Roman" w:eastAsia="Calibri" w:hAnsi="Times New Roman"/>
          <w:sz w:val="24"/>
          <w:szCs w:val="24"/>
          <w:lang w:eastAsia="en-US"/>
        </w:rPr>
        <w:t>Атанасян</w:t>
      </w:r>
      <w:proofErr w:type="spellEnd"/>
      <w:r w:rsidRPr="00212D8E">
        <w:rPr>
          <w:rFonts w:ascii="Times New Roman" w:eastAsia="Calibri" w:hAnsi="Times New Roman"/>
          <w:sz w:val="24"/>
          <w:szCs w:val="24"/>
          <w:lang w:eastAsia="en-US"/>
        </w:rPr>
        <w:t>, В.Ф. Бутузов и др.-  М.- Просвещение, 2018 г.</w:t>
      </w:r>
    </w:p>
    <w:p w:rsidR="00F845EE" w:rsidRPr="00212D8E" w:rsidRDefault="00F845EE" w:rsidP="00F845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>- дидактические материалы по алгебре и геометрии;</w:t>
      </w:r>
    </w:p>
    <w:p w:rsidR="00F845EE" w:rsidRPr="00212D8E" w:rsidRDefault="00F845EE" w:rsidP="00F845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>- материалы сайта «Решу ВПР».</w:t>
      </w:r>
    </w:p>
    <w:p w:rsidR="00F845EE" w:rsidRPr="00212D8E" w:rsidRDefault="00F845EE" w:rsidP="00F845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>На изучение элективного курса в 7 классе</w:t>
      </w: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в МОУ «СОШ № 2» отводится 34 часа.</w:t>
      </w:r>
    </w:p>
    <w:p w:rsidR="00F845EE" w:rsidRPr="00212D8E" w:rsidRDefault="00F845EE" w:rsidP="00F845E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Основные разделы программы</w:t>
      </w:r>
      <w:r>
        <w:rPr>
          <w:rFonts w:ascii="Times New Roman" w:eastAsia="Calibri" w:hAnsi="Times New Roman" w:cs="Times New Roman"/>
          <w:sz w:val="24"/>
          <w:szCs w:val="24"/>
        </w:rPr>
        <w:t>: «Действия с обыкновенными и десятичными дробями», «Линейные уравнения», «Линейная функция», «Решение задач», «преобразование выражений», «Решение геометрических задач».</w:t>
      </w:r>
      <w:bookmarkStart w:id="0" w:name="_GoBack"/>
      <w:bookmarkEnd w:id="0"/>
    </w:p>
    <w:p w:rsidR="00966E79" w:rsidRDefault="00F845EE"/>
    <w:sectPr w:rsidR="00966E79" w:rsidSect="00964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90A49"/>
    <w:multiLevelType w:val="hybridMultilevel"/>
    <w:tmpl w:val="C142AEF8"/>
    <w:lvl w:ilvl="0" w:tplc="67B4BB72">
      <w:start w:val="1"/>
      <w:numFmt w:val="bullet"/>
      <w:lvlText w:val="−"/>
      <w:lvlJc w:val="left"/>
      <w:pPr>
        <w:tabs>
          <w:tab w:val="num" w:pos="287"/>
        </w:tabs>
        <w:ind w:left="60" w:firstLine="0"/>
      </w:pPr>
      <w:rPr>
        <w:rFonts w:ascii="Book Antiqua" w:hAnsi="Book Antiqua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1B97172"/>
    <w:multiLevelType w:val="hybridMultilevel"/>
    <w:tmpl w:val="97729690"/>
    <w:lvl w:ilvl="0" w:tplc="878C6970">
      <w:start w:val="1"/>
      <w:numFmt w:val="decimal"/>
      <w:pStyle w:val="a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26D8A"/>
    <w:multiLevelType w:val="hybridMultilevel"/>
    <w:tmpl w:val="0B9EFF30"/>
    <w:lvl w:ilvl="0" w:tplc="77FEBE6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lang w:val="ru-RU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766"/>
    <w:rsid w:val="00267766"/>
    <w:rsid w:val="0045171B"/>
    <w:rsid w:val="00C917DD"/>
    <w:rsid w:val="00F8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6976D-8D32-4A0B-B961-EA257A4F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845EE"/>
    <w:pPr>
      <w:spacing w:after="200" w:line="276" w:lineRule="auto"/>
    </w:pPr>
    <w:rPr>
      <w:rFonts w:eastAsiaTheme="minorEastAsia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Перечень Знак"/>
    <w:link w:val="a"/>
    <w:locked/>
    <w:rsid w:val="00F845EE"/>
    <w:rPr>
      <w:rFonts w:ascii="Times New Roman" w:hAnsi="Times New Roman"/>
      <w:sz w:val="28"/>
      <w:u w:color="000000"/>
    </w:rPr>
  </w:style>
  <w:style w:type="paragraph" w:customStyle="1" w:styleId="a">
    <w:name w:val="Перечень"/>
    <w:basedOn w:val="a0"/>
    <w:next w:val="a0"/>
    <w:link w:val="a4"/>
    <w:qFormat/>
    <w:rsid w:val="00F845EE"/>
    <w:pPr>
      <w:numPr>
        <w:numId w:val="1"/>
      </w:numPr>
      <w:suppressAutoHyphens/>
      <w:spacing w:after="0" w:line="360" w:lineRule="auto"/>
      <w:jc w:val="both"/>
    </w:pPr>
    <w:rPr>
      <w:rFonts w:ascii="Times New Roman" w:eastAsiaTheme="minorHAnsi" w:hAnsi="Times New Roman"/>
      <w:sz w:val="28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2022-10-16T19:38:00Z</dcterms:created>
  <dcterms:modified xsi:type="dcterms:W3CDTF">2022-10-16T19:42:00Z</dcterms:modified>
</cp:coreProperties>
</file>