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7ED" w:rsidRPr="008707ED" w:rsidRDefault="001523B8" w:rsidP="008707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07ED">
        <w:rPr>
          <w:rFonts w:ascii="Times New Roman" w:hAnsi="Times New Roman" w:cs="Times New Roman"/>
          <w:b/>
          <w:sz w:val="24"/>
          <w:szCs w:val="24"/>
        </w:rPr>
        <w:t xml:space="preserve">Аннотация  </w:t>
      </w:r>
      <w:r w:rsidR="008E57CF" w:rsidRPr="008707ED">
        <w:rPr>
          <w:rFonts w:ascii="Times New Roman" w:hAnsi="Times New Roman" w:cs="Times New Roman"/>
          <w:b/>
          <w:sz w:val="24"/>
          <w:szCs w:val="24"/>
        </w:rPr>
        <w:t>к рабочей программе</w:t>
      </w:r>
    </w:p>
    <w:p w:rsidR="00982D7F" w:rsidRPr="008707ED" w:rsidRDefault="001523B8" w:rsidP="008707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07ED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AB3897">
        <w:rPr>
          <w:rFonts w:ascii="Times New Roman" w:hAnsi="Times New Roman" w:cs="Times New Roman"/>
          <w:b/>
          <w:sz w:val="24"/>
          <w:szCs w:val="24"/>
        </w:rPr>
        <w:t>географии</w:t>
      </w:r>
      <w:r w:rsidR="00751B6E" w:rsidRPr="008707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707ED">
        <w:rPr>
          <w:rFonts w:ascii="Times New Roman" w:hAnsi="Times New Roman" w:cs="Times New Roman"/>
          <w:b/>
          <w:sz w:val="24"/>
          <w:szCs w:val="24"/>
        </w:rPr>
        <w:t>(</w:t>
      </w:r>
      <w:r w:rsidR="00404093">
        <w:rPr>
          <w:rFonts w:ascii="Times New Roman" w:hAnsi="Times New Roman" w:cs="Times New Roman"/>
          <w:b/>
          <w:sz w:val="24"/>
          <w:szCs w:val="24"/>
        </w:rPr>
        <w:t>ООП</w:t>
      </w:r>
      <w:r w:rsidRPr="008707E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B3897">
        <w:rPr>
          <w:rFonts w:ascii="Times New Roman" w:hAnsi="Times New Roman" w:cs="Times New Roman"/>
          <w:b/>
          <w:sz w:val="24"/>
          <w:szCs w:val="24"/>
        </w:rPr>
        <w:t>С</w:t>
      </w:r>
      <w:r w:rsidRPr="008707ED">
        <w:rPr>
          <w:rFonts w:ascii="Times New Roman" w:hAnsi="Times New Roman" w:cs="Times New Roman"/>
          <w:b/>
          <w:sz w:val="24"/>
          <w:szCs w:val="24"/>
        </w:rPr>
        <w:t>ОО)</w:t>
      </w:r>
    </w:p>
    <w:p w:rsidR="001523B8" w:rsidRDefault="001523B8" w:rsidP="008707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07ED">
        <w:rPr>
          <w:rFonts w:ascii="Times New Roman" w:hAnsi="Times New Roman" w:cs="Times New Roman"/>
          <w:sz w:val="24"/>
          <w:szCs w:val="24"/>
        </w:rPr>
        <w:t>Рабочая программа по предмету «</w:t>
      </w:r>
      <w:r w:rsidR="00AB3897">
        <w:rPr>
          <w:rFonts w:ascii="Times New Roman" w:hAnsi="Times New Roman" w:cs="Times New Roman"/>
          <w:sz w:val="24"/>
          <w:szCs w:val="24"/>
        </w:rPr>
        <w:t>География</w:t>
      </w:r>
      <w:r w:rsidRPr="008707ED">
        <w:rPr>
          <w:rFonts w:ascii="Times New Roman" w:hAnsi="Times New Roman" w:cs="Times New Roman"/>
          <w:sz w:val="24"/>
          <w:szCs w:val="24"/>
        </w:rPr>
        <w:t>» составлена на основе:</w:t>
      </w:r>
    </w:p>
    <w:p w:rsidR="00D04E1D" w:rsidRPr="000B57F0" w:rsidRDefault="00D04E1D" w:rsidP="00D04E1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57F0">
        <w:rPr>
          <w:rFonts w:ascii="Times New Roman" w:eastAsia="Calibri" w:hAnsi="Times New Roman" w:cs="Times New Roman"/>
          <w:sz w:val="24"/>
          <w:szCs w:val="24"/>
        </w:rPr>
        <w:t>Федеральны</w:t>
      </w:r>
      <w:r>
        <w:rPr>
          <w:rFonts w:ascii="Times New Roman" w:eastAsia="Calibri" w:hAnsi="Times New Roman" w:cs="Times New Roman"/>
          <w:sz w:val="24"/>
          <w:szCs w:val="24"/>
        </w:rPr>
        <w:t>й закон</w:t>
      </w:r>
      <w:r w:rsidRPr="000B57F0">
        <w:rPr>
          <w:rFonts w:ascii="Times New Roman" w:eastAsia="Calibri" w:hAnsi="Times New Roman" w:cs="Times New Roman"/>
          <w:sz w:val="24"/>
          <w:szCs w:val="24"/>
        </w:rPr>
        <w:t xml:space="preserve"> от 29 декабря 2012 N 273-ФЗ "Об образовании в Российской Федерации";</w:t>
      </w:r>
    </w:p>
    <w:p w:rsidR="00B900B4" w:rsidRPr="00301A97" w:rsidRDefault="00D04E1D" w:rsidP="00301A97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301A97">
        <w:rPr>
          <w:rFonts w:ascii="Times New Roman" w:eastAsia="Calibri" w:hAnsi="Times New Roman" w:cs="Times New Roman"/>
          <w:sz w:val="24"/>
          <w:szCs w:val="24"/>
        </w:rPr>
        <w:t>-</w:t>
      </w:r>
      <w:r w:rsidR="00301A97" w:rsidRPr="00301A9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01A97" w:rsidRPr="00301A97">
        <w:rPr>
          <w:rFonts w:ascii="Times New Roman" w:eastAsia="Calibri" w:hAnsi="Times New Roman" w:cs="Times New Roman"/>
          <w:sz w:val="24"/>
          <w:szCs w:val="24"/>
        </w:rPr>
        <w:t>ФГОС основного среднего образования, утвержденным приказом  Министерства образования и науки РФ от 17.05.2012 г. № 413  (в редакции от 29.06.2017 г.);</w:t>
      </w:r>
    </w:p>
    <w:p w:rsidR="00D04E1D" w:rsidRPr="00301A97" w:rsidRDefault="00D04E1D" w:rsidP="00301A97">
      <w:pPr>
        <w:spacing w:after="0"/>
        <w:rPr>
          <w:sz w:val="28"/>
          <w:szCs w:val="28"/>
        </w:rPr>
      </w:pPr>
      <w:r w:rsidRPr="00301A97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301A97" w:rsidRPr="00301A97">
        <w:rPr>
          <w:rFonts w:ascii="Times New Roman" w:hAnsi="Times New Roman" w:cs="Times New Roman"/>
          <w:sz w:val="24"/>
          <w:szCs w:val="24"/>
        </w:rPr>
        <w:t>Примерной основной образовательной программой среднего общего образования</w:t>
      </w:r>
      <w:proofErr w:type="gramStart"/>
      <w:r w:rsidR="00301A97" w:rsidRPr="00301A97">
        <w:rPr>
          <w:rFonts w:ascii="Times New Roman" w:hAnsi="Times New Roman" w:cs="Times New Roman"/>
          <w:sz w:val="24"/>
          <w:szCs w:val="24"/>
        </w:rPr>
        <w:t xml:space="preserve"> </w:t>
      </w:r>
      <w:r w:rsidRPr="00301A97">
        <w:rPr>
          <w:rFonts w:ascii="Times New Roman" w:eastAsia="Calibri" w:hAnsi="Times New Roman" w:cs="Times New Roman"/>
          <w:sz w:val="24"/>
          <w:szCs w:val="24"/>
        </w:rPr>
        <w:t>;</w:t>
      </w:r>
      <w:proofErr w:type="gramEnd"/>
      <w:r w:rsidRPr="00301A9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04E1D" w:rsidRDefault="00D04E1D" w:rsidP="0040409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B57F0">
        <w:rPr>
          <w:rFonts w:ascii="Times New Roman" w:eastAsia="Calibri" w:hAnsi="Times New Roman" w:cs="Times New Roman"/>
          <w:sz w:val="24"/>
          <w:szCs w:val="24"/>
        </w:rPr>
        <w:t>- СанПин 2.4.2.2821-10 «Санитарно-эпидемиологические требования к условиям и организации обучения в общеобразовательных учреждениях», утвержденные Постановлением Главного государственного санитарного врача РФ от 29 декабря 2010 г. №189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9E554F" w:rsidRPr="009E554F" w:rsidRDefault="00404093" w:rsidP="0040409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68333C">
        <w:rPr>
          <w:rFonts w:ascii="Times New Roman" w:hAnsi="Times New Roman" w:cs="Times New Roman"/>
          <w:sz w:val="24"/>
          <w:szCs w:val="24"/>
        </w:rPr>
        <w:t xml:space="preserve"> На основе</w:t>
      </w:r>
      <w:r w:rsidRPr="0068333C">
        <w:rPr>
          <w:rFonts w:ascii="Times New Roman" w:eastAsia="Calibri" w:hAnsi="Times New Roman" w:cs="Times New Roman"/>
          <w:sz w:val="24"/>
          <w:szCs w:val="24"/>
        </w:rPr>
        <w:t xml:space="preserve"> авторской программы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 географии</w:t>
      </w:r>
      <w:r w:rsidRPr="0068333C">
        <w:rPr>
          <w:rFonts w:ascii="Times New Roman" w:eastAsia="Calibri" w:hAnsi="Times New Roman" w:cs="Times New Roman"/>
          <w:sz w:val="24"/>
          <w:szCs w:val="24"/>
        </w:rPr>
        <w:t xml:space="preserve"> В.П.Максаковского </w:t>
      </w:r>
      <w:r w:rsidR="009E554F">
        <w:rPr>
          <w:rFonts w:ascii="Times New Roman" w:eastAsia="Calibri" w:hAnsi="Times New Roman" w:cs="Times New Roman"/>
          <w:sz w:val="24"/>
          <w:szCs w:val="24"/>
        </w:rPr>
        <w:t xml:space="preserve">и является составной частью </w:t>
      </w:r>
      <w:r>
        <w:rPr>
          <w:rFonts w:ascii="Times New Roman" w:hAnsi="Times New Roman" w:cs="Times New Roman"/>
          <w:sz w:val="24"/>
          <w:szCs w:val="24"/>
        </w:rPr>
        <w:t>ООП</w:t>
      </w:r>
      <w:r w:rsidR="009E554F" w:rsidRPr="009E554F">
        <w:rPr>
          <w:rFonts w:ascii="Times New Roman" w:hAnsi="Times New Roman" w:cs="Times New Roman"/>
          <w:sz w:val="24"/>
          <w:szCs w:val="24"/>
        </w:rPr>
        <w:t xml:space="preserve">  СОО</w:t>
      </w:r>
      <w:r w:rsidR="009E554F">
        <w:rPr>
          <w:rFonts w:ascii="Times New Roman" w:hAnsi="Times New Roman" w:cs="Times New Roman"/>
          <w:sz w:val="24"/>
          <w:szCs w:val="24"/>
        </w:rPr>
        <w:t xml:space="preserve"> МОУ «СОШ №2».</w:t>
      </w:r>
    </w:p>
    <w:p w:rsidR="00587120" w:rsidRPr="00D04E1D" w:rsidRDefault="00587120" w:rsidP="00D04E1D">
      <w:pPr>
        <w:rPr>
          <w:rFonts w:ascii="Times New Roman" w:eastAsia="Calibri" w:hAnsi="Times New Roman" w:cs="Times New Roman"/>
          <w:sz w:val="24"/>
          <w:szCs w:val="24"/>
        </w:rPr>
      </w:pPr>
      <w:r w:rsidRPr="008707ED">
        <w:rPr>
          <w:rFonts w:ascii="Times New Roman" w:hAnsi="Times New Roman" w:cs="Times New Roman"/>
          <w:b/>
          <w:sz w:val="24"/>
          <w:szCs w:val="24"/>
        </w:rPr>
        <w:t xml:space="preserve">Изучение </w:t>
      </w:r>
      <w:r w:rsidR="00AB3897">
        <w:rPr>
          <w:rFonts w:ascii="Times New Roman" w:hAnsi="Times New Roman" w:cs="Times New Roman"/>
          <w:b/>
          <w:sz w:val="24"/>
          <w:szCs w:val="24"/>
        </w:rPr>
        <w:t>географии</w:t>
      </w:r>
      <w:r w:rsidR="008707ED" w:rsidRPr="008707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707ED">
        <w:rPr>
          <w:rFonts w:ascii="Times New Roman" w:hAnsi="Times New Roman" w:cs="Times New Roman"/>
          <w:sz w:val="24"/>
          <w:szCs w:val="24"/>
        </w:rPr>
        <w:t xml:space="preserve"> направлено на достижение следующих целей</w:t>
      </w:r>
      <w:r w:rsidR="008707ED">
        <w:rPr>
          <w:rFonts w:ascii="Times New Roman" w:hAnsi="Times New Roman" w:cs="Times New Roman"/>
          <w:sz w:val="24"/>
          <w:szCs w:val="24"/>
        </w:rPr>
        <w:t>:</w:t>
      </w:r>
    </w:p>
    <w:p w:rsidR="00AB3897" w:rsidRPr="00AB3897" w:rsidRDefault="00AB3897" w:rsidP="00AB3897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AB3897">
        <w:rPr>
          <w:bCs/>
          <w:color w:val="000000"/>
        </w:rPr>
        <w:t>усвоение системы географических знаний</w:t>
      </w:r>
      <w:r w:rsidRPr="00AB3897">
        <w:rPr>
          <w:color w:val="000000"/>
        </w:rPr>
        <w:t> о целостном, многообразном и динамично изменяющемся мире, взаимосвязи природы, населения и хозяйства на всех территориальных уровнях, географических аспектах глобальных проблем человечества и путях их решения, методах изучения географического пространства, разнообразии его объектов и процессов;</w:t>
      </w:r>
    </w:p>
    <w:p w:rsidR="00AB3897" w:rsidRPr="00AB3897" w:rsidRDefault="00AB3897" w:rsidP="00AB3897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AB3897">
        <w:rPr>
          <w:bCs/>
          <w:color w:val="000000"/>
        </w:rPr>
        <w:t>овладеть умениями</w:t>
      </w:r>
      <w:r w:rsidRPr="00AB3897">
        <w:rPr>
          <w:color w:val="000000"/>
        </w:rPr>
        <w:t> сочетать глобальный, региональный и локальный подходы для описания и анализа природных, социально-экономических, геоэкологических процессов и явлений;</w:t>
      </w:r>
    </w:p>
    <w:p w:rsidR="00AB3897" w:rsidRPr="00AB3897" w:rsidRDefault="00AB3897" w:rsidP="00AB3897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AB3897">
        <w:rPr>
          <w:bCs/>
          <w:color w:val="000000"/>
        </w:rPr>
        <w:t>развитие </w:t>
      </w:r>
      <w:r w:rsidRPr="00AB3897">
        <w:rPr>
          <w:color w:val="000000"/>
        </w:rPr>
        <w:t>познавательных интересов, интеллектуальных и творческих способностей посредством ознакомления с важнейшими географическими особенностями проблемами мира, его регионов и крупнейших стран;</w:t>
      </w:r>
    </w:p>
    <w:p w:rsidR="00AB3897" w:rsidRPr="00AB3897" w:rsidRDefault="00AB3897" w:rsidP="00AB3897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AB3897">
        <w:rPr>
          <w:bCs/>
          <w:color w:val="000000"/>
        </w:rPr>
        <w:t>воспитание</w:t>
      </w:r>
      <w:r w:rsidRPr="00AB3897">
        <w:rPr>
          <w:color w:val="000000"/>
        </w:rPr>
        <w:t> патриотизма, толерантности, уважения к другим народам и культурам, бережного отношения к окружающей среде;</w:t>
      </w:r>
    </w:p>
    <w:p w:rsidR="00AB3897" w:rsidRPr="00AB3897" w:rsidRDefault="00AB3897" w:rsidP="00AB3897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AB3897">
        <w:rPr>
          <w:bCs/>
          <w:color w:val="000000"/>
        </w:rPr>
        <w:t>использование </w:t>
      </w:r>
      <w:r w:rsidRPr="00AB3897">
        <w:rPr>
          <w:color w:val="000000"/>
        </w:rPr>
        <w:t>в практической деятельности и повседневной жизни разнообразных географических методов, знаний и умений, а также географической информации;</w:t>
      </w:r>
    </w:p>
    <w:p w:rsidR="00AB3897" w:rsidRPr="00AB3897" w:rsidRDefault="00AB3897" w:rsidP="00AB3897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AB3897">
        <w:rPr>
          <w:bCs/>
          <w:color w:val="000000"/>
        </w:rPr>
        <w:t>нахождение</w:t>
      </w:r>
      <w:r w:rsidRPr="00AB3897">
        <w:rPr>
          <w:color w:val="000000"/>
        </w:rPr>
        <w:t> </w:t>
      </w:r>
      <w:r w:rsidRPr="00AB3897">
        <w:rPr>
          <w:bCs/>
          <w:color w:val="000000"/>
        </w:rPr>
        <w:t>и применение</w:t>
      </w:r>
      <w:r w:rsidRPr="00AB3897">
        <w:rPr>
          <w:color w:val="000000"/>
        </w:rPr>
        <w:t> географической информации, включая карты, статистические материалы, геоинформационные системы и ресурсы Интернета, для правильной оценки важнейших социально-экономических вопросов международной жизни; геополитической и геоэкономиче</w:t>
      </w:r>
      <w:r w:rsidRPr="00AB3897">
        <w:rPr>
          <w:color w:val="000000"/>
          <w:lang w:val="ru-RU"/>
        </w:rPr>
        <w:t>с</w:t>
      </w:r>
      <w:r w:rsidRPr="00AB3897">
        <w:rPr>
          <w:color w:val="000000"/>
        </w:rPr>
        <w:t>кой ситуации в России, других странах и регионах мира, тенденций их возможного развития;</w:t>
      </w:r>
    </w:p>
    <w:p w:rsidR="00AB3897" w:rsidRPr="00AB3897" w:rsidRDefault="00AB3897" w:rsidP="00AB3897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AB3897">
        <w:rPr>
          <w:bCs/>
          <w:color w:val="000000"/>
        </w:rPr>
        <w:t>понимание </w:t>
      </w:r>
      <w:r w:rsidRPr="00AB3897">
        <w:rPr>
          <w:color w:val="000000"/>
        </w:rPr>
        <w:t>географической специфики крупных регионов и стран мира в условиях стремительного развития международного туризма и отдыха, деловых и образовательных программ, телекоммуникации, простого общения.</w:t>
      </w:r>
    </w:p>
    <w:p w:rsidR="00AB3897" w:rsidRPr="00AB3897" w:rsidRDefault="00AB3897" w:rsidP="008707ED">
      <w:pPr>
        <w:spacing w:after="0"/>
        <w:rPr>
          <w:rFonts w:ascii="Times New Roman" w:hAnsi="Times New Roman" w:cs="Times New Roman"/>
          <w:sz w:val="24"/>
          <w:szCs w:val="24"/>
          <w:lang w:val="x-none"/>
        </w:rPr>
      </w:pPr>
    </w:p>
    <w:p w:rsidR="00751B6E" w:rsidRPr="008707ED" w:rsidRDefault="00751B6E" w:rsidP="008707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07ED">
        <w:rPr>
          <w:rFonts w:ascii="Times New Roman" w:hAnsi="Times New Roman" w:cs="Times New Roman"/>
          <w:b/>
          <w:sz w:val="24"/>
          <w:szCs w:val="24"/>
        </w:rPr>
        <w:t>Для реализации программного материала</w:t>
      </w:r>
      <w:r w:rsidRPr="008707ED">
        <w:rPr>
          <w:rFonts w:ascii="Times New Roman" w:hAnsi="Times New Roman" w:cs="Times New Roman"/>
          <w:sz w:val="24"/>
          <w:szCs w:val="24"/>
        </w:rPr>
        <w:t xml:space="preserve"> используются следующие учебники:</w:t>
      </w:r>
    </w:p>
    <w:p w:rsidR="00AB3897" w:rsidRPr="00A70113" w:rsidRDefault="00751B6E" w:rsidP="00AB3897">
      <w:pPr>
        <w:spacing w:before="100" w:beforeAutospacing="1"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707ED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AB3897" w:rsidRPr="003175D2">
        <w:rPr>
          <w:rFonts w:ascii="Times New Roman" w:hAnsi="Times New Roman" w:cs="Times New Roman"/>
          <w:sz w:val="24"/>
          <w:szCs w:val="24"/>
        </w:rPr>
        <w:t>Максаковский В.П. География. 10–11 классы: базовый уровень. Учебник М.: Просвещение, 201</w:t>
      </w:r>
      <w:r w:rsidR="00AB3897">
        <w:rPr>
          <w:rFonts w:ascii="Times New Roman" w:hAnsi="Times New Roman" w:cs="Times New Roman"/>
          <w:sz w:val="24"/>
          <w:szCs w:val="24"/>
        </w:rPr>
        <w:t>8</w:t>
      </w:r>
      <w:r w:rsidR="00AB3897">
        <w:t>.</w:t>
      </w:r>
    </w:p>
    <w:p w:rsidR="00751B6E" w:rsidRPr="008707ED" w:rsidRDefault="00751B6E" w:rsidP="00AB389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51B6E" w:rsidRPr="008707ED" w:rsidRDefault="00751B6E" w:rsidP="008707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07ED">
        <w:rPr>
          <w:rFonts w:ascii="Times New Roman" w:hAnsi="Times New Roman" w:cs="Times New Roman"/>
          <w:sz w:val="24"/>
          <w:szCs w:val="24"/>
        </w:rPr>
        <w:t>- использование иных источников учебной информации (учебно-методические пос</w:t>
      </w:r>
      <w:r w:rsidR="00AB3897">
        <w:rPr>
          <w:rFonts w:ascii="Times New Roman" w:hAnsi="Times New Roman" w:cs="Times New Roman"/>
          <w:sz w:val="24"/>
          <w:szCs w:val="24"/>
        </w:rPr>
        <w:t>о</w:t>
      </w:r>
      <w:r w:rsidRPr="008707ED">
        <w:rPr>
          <w:rFonts w:ascii="Times New Roman" w:hAnsi="Times New Roman" w:cs="Times New Roman"/>
          <w:sz w:val="24"/>
          <w:szCs w:val="24"/>
        </w:rPr>
        <w:t>бия, образовательные порталы и сайты и др.)</w:t>
      </w:r>
    </w:p>
    <w:p w:rsidR="008707ED" w:rsidRDefault="008707ED" w:rsidP="008707E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51B6E" w:rsidRPr="008707ED" w:rsidRDefault="00751B6E" w:rsidP="008707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07ED">
        <w:rPr>
          <w:rFonts w:ascii="Times New Roman" w:hAnsi="Times New Roman" w:cs="Times New Roman"/>
          <w:b/>
          <w:sz w:val="24"/>
          <w:szCs w:val="24"/>
        </w:rPr>
        <w:t>На изучение предмета «</w:t>
      </w:r>
      <w:r w:rsidR="00AB3897">
        <w:rPr>
          <w:rFonts w:ascii="Times New Roman" w:hAnsi="Times New Roman" w:cs="Times New Roman"/>
          <w:b/>
          <w:sz w:val="24"/>
          <w:szCs w:val="24"/>
        </w:rPr>
        <w:t>География</w:t>
      </w:r>
      <w:r w:rsidRPr="008707ED">
        <w:rPr>
          <w:rFonts w:ascii="Times New Roman" w:hAnsi="Times New Roman" w:cs="Times New Roman"/>
          <w:b/>
          <w:sz w:val="24"/>
          <w:szCs w:val="24"/>
        </w:rPr>
        <w:t>»</w:t>
      </w:r>
      <w:r w:rsidR="008707ED" w:rsidRPr="008707ED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AB3897">
        <w:rPr>
          <w:rFonts w:ascii="Times New Roman" w:hAnsi="Times New Roman" w:cs="Times New Roman"/>
          <w:b/>
          <w:sz w:val="24"/>
          <w:szCs w:val="24"/>
        </w:rPr>
        <w:t>10-11</w:t>
      </w:r>
      <w:r w:rsidR="008707ED" w:rsidRPr="008707ED">
        <w:rPr>
          <w:rFonts w:ascii="Times New Roman" w:hAnsi="Times New Roman" w:cs="Times New Roman"/>
          <w:b/>
          <w:sz w:val="24"/>
          <w:szCs w:val="24"/>
        </w:rPr>
        <w:t xml:space="preserve"> классах</w:t>
      </w:r>
      <w:r w:rsidR="008707ED" w:rsidRPr="008707ED">
        <w:rPr>
          <w:rFonts w:ascii="Times New Roman" w:hAnsi="Times New Roman" w:cs="Times New Roman"/>
          <w:sz w:val="24"/>
          <w:szCs w:val="24"/>
        </w:rPr>
        <w:t xml:space="preserve"> в МОУ «СОШ № 2» отводится </w:t>
      </w:r>
      <w:r w:rsidR="00AB3897">
        <w:rPr>
          <w:rFonts w:ascii="Times New Roman" w:hAnsi="Times New Roman" w:cs="Times New Roman"/>
          <w:sz w:val="24"/>
          <w:szCs w:val="24"/>
        </w:rPr>
        <w:t xml:space="preserve">68 </w:t>
      </w:r>
      <w:r w:rsidR="008707ED" w:rsidRPr="008707ED">
        <w:rPr>
          <w:rFonts w:ascii="Times New Roman" w:hAnsi="Times New Roman" w:cs="Times New Roman"/>
          <w:sz w:val="24"/>
          <w:szCs w:val="24"/>
        </w:rPr>
        <w:t>(</w:t>
      </w:r>
      <w:r w:rsidR="00B900B4">
        <w:rPr>
          <w:rFonts w:ascii="Times New Roman" w:hAnsi="Times New Roman" w:cs="Times New Roman"/>
          <w:sz w:val="24"/>
          <w:szCs w:val="24"/>
        </w:rPr>
        <w:t>1</w:t>
      </w:r>
      <w:r w:rsidR="008707ED" w:rsidRPr="008707ED">
        <w:rPr>
          <w:rFonts w:ascii="Times New Roman" w:hAnsi="Times New Roman" w:cs="Times New Roman"/>
          <w:sz w:val="24"/>
          <w:szCs w:val="24"/>
        </w:rPr>
        <w:t xml:space="preserve"> час</w:t>
      </w:r>
      <w:r w:rsidR="00B900B4">
        <w:rPr>
          <w:rFonts w:ascii="Times New Roman" w:hAnsi="Times New Roman" w:cs="Times New Roman"/>
          <w:sz w:val="24"/>
          <w:szCs w:val="24"/>
        </w:rPr>
        <w:t>у</w:t>
      </w:r>
      <w:r w:rsidR="008707ED" w:rsidRPr="008707ED">
        <w:rPr>
          <w:rFonts w:ascii="Times New Roman" w:hAnsi="Times New Roman" w:cs="Times New Roman"/>
          <w:sz w:val="24"/>
          <w:szCs w:val="24"/>
        </w:rPr>
        <w:t xml:space="preserve"> в </w:t>
      </w:r>
      <w:r w:rsidR="00AB3897">
        <w:rPr>
          <w:rFonts w:ascii="Times New Roman" w:hAnsi="Times New Roman" w:cs="Times New Roman"/>
          <w:sz w:val="24"/>
          <w:szCs w:val="24"/>
        </w:rPr>
        <w:t xml:space="preserve">10 классе и </w:t>
      </w:r>
      <w:r w:rsidR="00B900B4">
        <w:rPr>
          <w:rFonts w:ascii="Times New Roman" w:hAnsi="Times New Roman" w:cs="Times New Roman"/>
          <w:sz w:val="24"/>
          <w:szCs w:val="24"/>
        </w:rPr>
        <w:t>1</w:t>
      </w:r>
      <w:r w:rsidR="00AB3897">
        <w:rPr>
          <w:rFonts w:ascii="Times New Roman" w:hAnsi="Times New Roman" w:cs="Times New Roman"/>
          <w:sz w:val="24"/>
          <w:szCs w:val="24"/>
        </w:rPr>
        <w:t xml:space="preserve"> час</w:t>
      </w:r>
      <w:r w:rsidR="00B900B4">
        <w:rPr>
          <w:rFonts w:ascii="Times New Roman" w:hAnsi="Times New Roman" w:cs="Times New Roman"/>
          <w:sz w:val="24"/>
          <w:szCs w:val="24"/>
        </w:rPr>
        <w:t>у</w:t>
      </w:r>
      <w:r w:rsidR="00AB3897">
        <w:rPr>
          <w:rFonts w:ascii="Times New Roman" w:hAnsi="Times New Roman" w:cs="Times New Roman"/>
          <w:sz w:val="24"/>
          <w:szCs w:val="24"/>
        </w:rPr>
        <w:t xml:space="preserve"> в 11 классе</w:t>
      </w:r>
      <w:r w:rsidR="008707ED" w:rsidRPr="008707ED">
        <w:rPr>
          <w:rFonts w:ascii="Times New Roman" w:hAnsi="Times New Roman" w:cs="Times New Roman"/>
          <w:sz w:val="24"/>
          <w:szCs w:val="24"/>
        </w:rPr>
        <w:t>).</w:t>
      </w:r>
    </w:p>
    <w:p w:rsidR="008707ED" w:rsidRPr="008707ED" w:rsidRDefault="008707ED" w:rsidP="00C80D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07ED">
        <w:rPr>
          <w:rFonts w:ascii="Times New Roman" w:hAnsi="Times New Roman" w:cs="Times New Roman"/>
          <w:b/>
          <w:sz w:val="24"/>
          <w:szCs w:val="24"/>
        </w:rPr>
        <w:t>Основные разделы программы</w:t>
      </w:r>
      <w:r w:rsidRPr="008707ED">
        <w:rPr>
          <w:rFonts w:ascii="Times New Roman" w:hAnsi="Times New Roman" w:cs="Times New Roman"/>
          <w:sz w:val="24"/>
          <w:szCs w:val="24"/>
        </w:rPr>
        <w:t xml:space="preserve">: </w:t>
      </w:r>
      <w:r w:rsidR="00C80DB9" w:rsidRPr="00C80DB9">
        <w:rPr>
          <w:rFonts w:ascii="Times New Roman" w:hAnsi="Times New Roman" w:cs="Times New Roman"/>
          <w:sz w:val="24"/>
          <w:szCs w:val="24"/>
        </w:rPr>
        <w:t>Современная политическая карта мира</w:t>
      </w:r>
      <w:r w:rsidR="00C80DB9">
        <w:rPr>
          <w:rFonts w:ascii="Times New Roman" w:hAnsi="Times New Roman" w:cs="Times New Roman"/>
          <w:sz w:val="24"/>
          <w:szCs w:val="24"/>
        </w:rPr>
        <w:t>,</w:t>
      </w:r>
      <w:r w:rsidR="00C80DB9" w:rsidRPr="00C80DB9">
        <w:rPr>
          <w:rFonts w:ascii="Times New Roman" w:hAnsi="Times New Roman" w:cs="Times New Roman"/>
          <w:sz w:val="24"/>
          <w:szCs w:val="24"/>
        </w:rPr>
        <w:t xml:space="preserve"> Природа и человек в современном мире</w:t>
      </w:r>
      <w:r w:rsidR="00C80DB9">
        <w:rPr>
          <w:rFonts w:ascii="Times New Roman" w:hAnsi="Times New Roman" w:cs="Times New Roman"/>
          <w:sz w:val="24"/>
          <w:szCs w:val="24"/>
        </w:rPr>
        <w:t xml:space="preserve">, </w:t>
      </w:r>
      <w:r w:rsidR="00C80DB9" w:rsidRPr="00C80DB9">
        <w:rPr>
          <w:rFonts w:ascii="Times New Roman" w:hAnsi="Times New Roman" w:cs="Times New Roman"/>
          <w:sz w:val="24"/>
          <w:szCs w:val="24"/>
        </w:rPr>
        <w:t>География населения мира</w:t>
      </w:r>
      <w:r w:rsidR="00C80DB9">
        <w:rPr>
          <w:rFonts w:ascii="Times New Roman" w:hAnsi="Times New Roman" w:cs="Times New Roman"/>
          <w:sz w:val="24"/>
          <w:szCs w:val="24"/>
        </w:rPr>
        <w:t xml:space="preserve">, </w:t>
      </w:r>
      <w:r w:rsidR="00C80DB9" w:rsidRPr="00C80DB9">
        <w:rPr>
          <w:rFonts w:ascii="Times New Roman" w:hAnsi="Times New Roman" w:cs="Times New Roman"/>
          <w:sz w:val="24"/>
          <w:szCs w:val="24"/>
        </w:rPr>
        <w:t>НТР и мировое хозяйство</w:t>
      </w:r>
      <w:r w:rsidR="00C80DB9">
        <w:rPr>
          <w:rFonts w:ascii="Times New Roman" w:hAnsi="Times New Roman" w:cs="Times New Roman"/>
          <w:sz w:val="24"/>
          <w:szCs w:val="24"/>
        </w:rPr>
        <w:t xml:space="preserve">, </w:t>
      </w:r>
      <w:r w:rsidR="00C80DB9" w:rsidRPr="00C80DB9">
        <w:rPr>
          <w:rFonts w:ascii="Times New Roman" w:hAnsi="Times New Roman" w:cs="Times New Roman"/>
          <w:sz w:val="24"/>
          <w:szCs w:val="24"/>
        </w:rPr>
        <w:t>География отраслей мирового хозяйства</w:t>
      </w:r>
      <w:r w:rsidR="00C80DB9">
        <w:rPr>
          <w:rFonts w:ascii="Times New Roman" w:hAnsi="Times New Roman" w:cs="Times New Roman"/>
          <w:sz w:val="24"/>
          <w:szCs w:val="24"/>
        </w:rPr>
        <w:t xml:space="preserve">, </w:t>
      </w:r>
      <w:r w:rsidR="00C80DB9" w:rsidRPr="00C80DB9">
        <w:rPr>
          <w:rFonts w:ascii="Times New Roman" w:hAnsi="Times New Roman" w:cs="Times New Roman"/>
          <w:sz w:val="24"/>
          <w:szCs w:val="24"/>
        </w:rPr>
        <w:t>Россия на политической карте мира</w:t>
      </w:r>
      <w:r w:rsidR="00C80DB9">
        <w:rPr>
          <w:rFonts w:ascii="Times New Roman" w:hAnsi="Times New Roman" w:cs="Times New Roman"/>
          <w:sz w:val="24"/>
          <w:szCs w:val="24"/>
        </w:rPr>
        <w:t xml:space="preserve">, </w:t>
      </w:r>
      <w:r w:rsidR="00C80DB9" w:rsidRPr="00C80DB9">
        <w:rPr>
          <w:rFonts w:ascii="Times New Roman" w:hAnsi="Times New Roman" w:cs="Times New Roman"/>
          <w:sz w:val="24"/>
          <w:szCs w:val="24"/>
        </w:rPr>
        <w:t>Зарубежная Европа</w:t>
      </w:r>
      <w:r w:rsidR="00C80DB9">
        <w:rPr>
          <w:rFonts w:ascii="Times New Roman" w:hAnsi="Times New Roman" w:cs="Times New Roman"/>
          <w:sz w:val="24"/>
          <w:szCs w:val="24"/>
        </w:rPr>
        <w:t xml:space="preserve">, </w:t>
      </w:r>
      <w:r w:rsidR="00C80DB9" w:rsidRPr="00C80DB9">
        <w:rPr>
          <w:rFonts w:ascii="Times New Roman" w:hAnsi="Times New Roman" w:cs="Times New Roman"/>
          <w:sz w:val="24"/>
          <w:szCs w:val="24"/>
        </w:rPr>
        <w:t>Зарубежная Азия</w:t>
      </w:r>
      <w:r w:rsidR="00C80DB9">
        <w:rPr>
          <w:rFonts w:ascii="Times New Roman" w:hAnsi="Times New Roman" w:cs="Times New Roman"/>
          <w:sz w:val="24"/>
          <w:szCs w:val="24"/>
        </w:rPr>
        <w:t xml:space="preserve">, </w:t>
      </w:r>
      <w:r w:rsidR="00C80DB9" w:rsidRPr="00C80DB9">
        <w:rPr>
          <w:rFonts w:ascii="Times New Roman" w:hAnsi="Times New Roman" w:cs="Times New Roman"/>
          <w:sz w:val="24"/>
          <w:szCs w:val="24"/>
        </w:rPr>
        <w:t>Северная Америка</w:t>
      </w:r>
      <w:r w:rsidR="00C80DB9">
        <w:rPr>
          <w:rFonts w:ascii="Times New Roman" w:hAnsi="Times New Roman" w:cs="Times New Roman"/>
          <w:sz w:val="24"/>
          <w:szCs w:val="24"/>
        </w:rPr>
        <w:t xml:space="preserve">, </w:t>
      </w:r>
      <w:r w:rsidR="00C80DB9" w:rsidRPr="00C80DB9">
        <w:rPr>
          <w:rFonts w:ascii="Times New Roman" w:hAnsi="Times New Roman" w:cs="Times New Roman"/>
          <w:sz w:val="24"/>
          <w:szCs w:val="24"/>
        </w:rPr>
        <w:t>Африка</w:t>
      </w:r>
      <w:r w:rsidR="00C80DB9">
        <w:rPr>
          <w:rFonts w:ascii="Times New Roman" w:hAnsi="Times New Roman" w:cs="Times New Roman"/>
          <w:sz w:val="24"/>
          <w:szCs w:val="24"/>
        </w:rPr>
        <w:t xml:space="preserve">, </w:t>
      </w:r>
      <w:r w:rsidR="00C80DB9" w:rsidRPr="00C80DB9">
        <w:rPr>
          <w:rFonts w:ascii="Times New Roman" w:hAnsi="Times New Roman" w:cs="Times New Roman"/>
          <w:sz w:val="24"/>
          <w:szCs w:val="24"/>
        </w:rPr>
        <w:t>Латинская Америка</w:t>
      </w:r>
      <w:r w:rsidR="00C80DB9">
        <w:rPr>
          <w:rFonts w:ascii="Times New Roman" w:hAnsi="Times New Roman" w:cs="Times New Roman"/>
          <w:sz w:val="24"/>
          <w:szCs w:val="24"/>
        </w:rPr>
        <w:t xml:space="preserve">, </w:t>
      </w:r>
      <w:r w:rsidR="00C80DB9" w:rsidRPr="00C80DB9">
        <w:rPr>
          <w:rFonts w:ascii="Times New Roman" w:hAnsi="Times New Roman" w:cs="Times New Roman"/>
          <w:sz w:val="24"/>
          <w:szCs w:val="24"/>
        </w:rPr>
        <w:t>Глобальные проблемы человечества.</w:t>
      </w:r>
    </w:p>
    <w:p w:rsidR="008707ED" w:rsidRPr="008707ED" w:rsidRDefault="008707ED">
      <w:pPr>
        <w:rPr>
          <w:rFonts w:ascii="Times New Roman" w:hAnsi="Times New Roman" w:cs="Times New Roman"/>
          <w:sz w:val="24"/>
          <w:szCs w:val="24"/>
        </w:rPr>
      </w:pPr>
    </w:p>
    <w:sectPr w:rsidR="008707ED" w:rsidRPr="008707ED" w:rsidSect="008707ED">
      <w:pgSz w:w="11906" w:h="16838"/>
      <w:pgMar w:top="1134" w:right="566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471BF2"/>
    <w:multiLevelType w:val="hybridMultilevel"/>
    <w:tmpl w:val="80663FBE"/>
    <w:lvl w:ilvl="0" w:tplc="38BE58A8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5B06483A"/>
    <w:multiLevelType w:val="multilevel"/>
    <w:tmpl w:val="25F2F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66F7873"/>
    <w:multiLevelType w:val="hybridMultilevel"/>
    <w:tmpl w:val="40882E16"/>
    <w:lvl w:ilvl="0" w:tplc="38BE58A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E4818F9"/>
    <w:multiLevelType w:val="hybridMultilevel"/>
    <w:tmpl w:val="9442392E"/>
    <w:lvl w:ilvl="0" w:tplc="38BE5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3B8"/>
    <w:rsid w:val="001523B8"/>
    <w:rsid w:val="00256AAB"/>
    <w:rsid w:val="00301A97"/>
    <w:rsid w:val="00404093"/>
    <w:rsid w:val="00587120"/>
    <w:rsid w:val="00751B6E"/>
    <w:rsid w:val="00786406"/>
    <w:rsid w:val="008707ED"/>
    <w:rsid w:val="008E57CF"/>
    <w:rsid w:val="00982D7F"/>
    <w:rsid w:val="009E554F"/>
    <w:rsid w:val="00AB3897"/>
    <w:rsid w:val="00B900B4"/>
    <w:rsid w:val="00BD63F5"/>
    <w:rsid w:val="00C80DB9"/>
    <w:rsid w:val="00D04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D7F"/>
  </w:style>
  <w:style w:type="paragraph" w:styleId="1">
    <w:name w:val="heading 1"/>
    <w:basedOn w:val="a"/>
    <w:next w:val="a"/>
    <w:link w:val="10"/>
    <w:uiPriority w:val="99"/>
    <w:qFormat/>
    <w:rsid w:val="001523B8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23B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1523B8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rsid w:val="001523B8"/>
    <w:rPr>
      <w:b/>
      <w:bCs/>
      <w:color w:val="106BBE"/>
    </w:rPr>
  </w:style>
  <w:style w:type="paragraph" w:customStyle="1" w:styleId="a5">
    <w:name w:val="Информация об изменениях"/>
    <w:basedOn w:val="a"/>
    <w:next w:val="a"/>
    <w:uiPriority w:val="99"/>
    <w:rsid w:val="001523B8"/>
    <w:pPr>
      <w:widowControl w:val="0"/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Times New Roman CYR" w:eastAsia="Times New Roman" w:hAnsi="Times New Roman CYR" w:cs="Times New Roman CYR"/>
      <w:color w:val="353842"/>
      <w:sz w:val="20"/>
      <w:szCs w:val="20"/>
      <w:lang w:eastAsia="ru-RU"/>
    </w:rPr>
  </w:style>
  <w:style w:type="paragraph" w:customStyle="1" w:styleId="11">
    <w:name w:val="Без интервала1"/>
    <w:link w:val="NoSpacingChar"/>
    <w:rsid w:val="00751B6E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NoSpacingChar">
    <w:name w:val="No Spacing Char"/>
    <w:link w:val="11"/>
    <w:locked/>
    <w:rsid w:val="00751B6E"/>
    <w:rPr>
      <w:rFonts w:ascii="Calibri" w:eastAsia="Calibri" w:hAnsi="Calibri" w:cs="Times New Roman"/>
      <w:lang w:eastAsia="ru-RU"/>
    </w:rPr>
  </w:style>
  <w:style w:type="paragraph" w:styleId="a6">
    <w:name w:val="Normal (Web)"/>
    <w:basedOn w:val="a"/>
    <w:link w:val="a7"/>
    <w:uiPriority w:val="99"/>
    <w:rsid w:val="00AB3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бычный (веб) Знак"/>
    <w:link w:val="a6"/>
    <w:uiPriority w:val="99"/>
    <w:locked/>
    <w:rsid w:val="00AB3897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D7F"/>
  </w:style>
  <w:style w:type="paragraph" w:styleId="1">
    <w:name w:val="heading 1"/>
    <w:basedOn w:val="a"/>
    <w:next w:val="a"/>
    <w:link w:val="10"/>
    <w:uiPriority w:val="99"/>
    <w:qFormat/>
    <w:rsid w:val="001523B8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23B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1523B8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rsid w:val="001523B8"/>
    <w:rPr>
      <w:b/>
      <w:bCs/>
      <w:color w:val="106BBE"/>
    </w:rPr>
  </w:style>
  <w:style w:type="paragraph" w:customStyle="1" w:styleId="a5">
    <w:name w:val="Информация об изменениях"/>
    <w:basedOn w:val="a"/>
    <w:next w:val="a"/>
    <w:uiPriority w:val="99"/>
    <w:rsid w:val="001523B8"/>
    <w:pPr>
      <w:widowControl w:val="0"/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Times New Roman CYR" w:eastAsia="Times New Roman" w:hAnsi="Times New Roman CYR" w:cs="Times New Roman CYR"/>
      <w:color w:val="353842"/>
      <w:sz w:val="20"/>
      <w:szCs w:val="20"/>
      <w:lang w:eastAsia="ru-RU"/>
    </w:rPr>
  </w:style>
  <w:style w:type="paragraph" w:customStyle="1" w:styleId="11">
    <w:name w:val="Без интервала1"/>
    <w:link w:val="NoSpacingChar"/>
    <w:rsid w:val="00751B6E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NoSpacingChar">
    <w:name w:val="No Spacing Char"/>
    <w:link w:val="11"/>
    <w:locked/>
    <w:rsid w:val="00751B6E"/>
    <w:rPr>
      <w:rFonts w:ascii="Calibri" w:eastAsia="Calibri" w:hAnsi="Calibri" w:cs="Times New Roman"/>
      <w:lang w:eastAsia="ru-RU"/>
    </w:rPr>
  </w:style>
  <w:style w:type="paragraph" w:styleId="a6">
    <w:name w:val="Normal (Web)"/>
    <w:basedOn w:val="a"/>
    <w:link w:val="a7"/>
    <w:uiPriority w:val="99"/>
    <w:rsid w:val="00AB3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бычный (веб) Знак"/>
    <w:link w:val="a6"/>
    <w:uiPriority w:val="99"/>
    <w:locked/>
    <w:rsid w:val="00AB3897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fznd</cp:lastModifiedBy>
  <cp:revision>7</cp:revision>
  <dcterms:created xsi:type="dcterms:W3CDTF">2020-02-02T19:30:00Z</dcterms:created>
  <dcterms:modified xsi:type="dcterms:W3CDTF">2022-10-18T14:53:00Z</dcterms:modified>
</cp:coreProperties>
</file>