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A35" w:rsidRDefault="00B37A35" w:rsidP="00B37A35">
      <w:pPr>
        <w:pStyle w:val="normal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Аннотация  к рабочей программе</w:t>
      </w:r>
    </w:p>
    <w:p w:rsidR="00B37A35" w:rsidRPr="00733C2D" w:rsidRDefault="00B37A35" w:rsidP="00B37A35">
      <w:pPr>
        <w:shd w:val="clear" w:color="auto" w:fill="FFFFFF"/>
        <w:spacing w:line="19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3C2D">
        <w:rPr>
          <w:rFonts w:ascii="Times New Roman" w:eastAsia="Times New Roman" w:hAnsi="Times New Roman" w:cs="Times New Roman"/>
          <w:b/>
          <w:sz w:val="24"/>
          <w:szCs w:val="24"/>
        </w:rPr>
        <w:t xml:space="preserve">По английскому языку </w:t>
      </w:r>
      <w:r w:rsidRPr="00733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УМК </w:t>
      </w:r>
      <w:r w:rsidRPr="00733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Spotlight</w:t>
      </w:r>
      <w:r w:rsidR="00BB22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для 6</w:t>
      </w:r>
      <w:r w:rsidRPr="00733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9 классов</w:t>
      </w:r>
    </w:p>
    <w:p w:rsidR="00B37A35" w:rsidRDefault="00B37A35" w:rsidP="00B37A35">
      <w:pPr>
        <w:pStyle w:val="normal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7A35" w:rsidRDefault="00B37A35" w:rsidP="00B37A35">
      <w:pPr>
        <w:pStyle w:val="normal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 по предмету «Английский язык» составлена на основе:</w:t>
      </w:r>
    </w:p>
    <w:p w:rsidR="00B37A35" w:rsidRDefault="00B37A35" w:rsidP="00B37A3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-Федеральный закон от 29 декабря 2012 N 273-ФЗ "Об образовании в Российской Федерации";</w:t>
      </w:r>
    </w:p>
    <w:p w:rsidR="00B37A35" w:rsidRPr="00B87D81" w:rsidRDefault="00B37A35" w:rsidP="00B37A3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-ФГОС ООО, утвержденный  приказом  Министерства  образования  и  науки  Российской  Федерации  от  17 декабря 2010 г. № 1897;</w:t>
      </w:r>
    </w:p>
    <w:p w:rsidR="00B37A35" w:rsidRPr="00B87D81" w:rsidRDefault="00B37A35" w:rsidP="00B37A3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D81">
        <w:rPr>
          <w:rFonts w:ascii="Times New Roman" w:eastAsia="Times New Roman" w:hAnsi="Times New Roman" w:cs="Times New Roman"/>
          <w:sz w:val="24"/>
          <w:szCs w:val="24"/>
        </w:rPr>
        <w:t xml:space="preserve">- с учетом промерной основной образовательной программы основного общего образования; </w:t>
      </w:r>
    </w:p>
    <w:p w:rsidR="00B37A35" w:rsidRPr="00B87D81" w:rsidRDefault="00B37A35" w:rsidP="00B37A35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 w:rsidRPr="00B87D8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B87D81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B87D81">
        <w:rPr>
          <w:rFonts w:ascii="Times New Roman" w:eastAsia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РФ от 29 декабря 2010 г. №189;</w:t>
      </w:r>
    </w:p>
    <w:p w:rsidR="00B37A35" w:rsidRPr="00B87D81" w:rsidRDefault="00B37A35" w:rsidP="00B37A35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D81">
        <w:rPr>
          <w:rFonts w:ascii="Times New Roman" w:eastAsia="Times New Roman" w:hAnsi="Times New Roman" w:cs="Times New Roman"/>
          <w:sz w:val="24"/>
          <w:szCs w:val="24"/>
        </w:rPr>
        <w:t>и является составной частью</w:t>
      </w:r>
      <w:r w:rsidRPr="00B87D81">
        <w:rPr>
          <w:rFonts w:ascii="Times New Roman" w:hAnsi="Times New Roman" w:cs="Times New Roman"/>
          <w:sz w:val="24"/>
          <w:szCs w:val="24"/>
        </w:rPr>
        <w:t xml:space="preserve"> примерной основной образовательной программы </w:t>
      </w:r>
      <w:r w:rsidRPr="00B87D81">
        <w:rPr>
          <w:rStyle w:val="blk"/>
          <w:rFonts w:ascii="Times New Roman" w:hAnsi="Times New Roman" w:cs="Times New Roman"/>
          <w:sz w:val="24"/>
          <w:szCs w:val="24"/>
        </w:rPr>
        <w:t xml:space="preserve">основного общего образования МОУ «СОШ №2». </w:t>
      </w:r>
      <w:proofErr w:type="spellStart"/>
      <w:r w:rsidRPr="00B87D81">
        <w:rPr>
          <w:rFonts w:ascii="Times New Roman" w:hAnsi="Times New Roman" w:cs="Times New Roman"/>
          <w:sz w:val="24"/>
          <w:szCs w:val="24"/>
        </w:rPr>
        <w:t>Альпаков</w:t>
      </w:r>
      <w:proofErr w:type="spellEnd"/>
      <w:r w:rsidRPr="00B87D81">
        <w:rPr>
          <w:rFonts w:ascii="Times New Roman" w:hAnsi="Times New Roman" w:cs="Times New Roman"/>
          <w:sz w:val="24"/>
          <w:szCs w:val="24"/>
        </w:rPr>
        <w:t xml:space="preserve"> В.Г. Английский язык. Программы о</w:t>
      </w:r>
      <w:r w:rsidR="00BB22E6">
        <w:rPr>
          <w:rFonts w:ascii="Times New Roman" w:hAnsi="Times New Roman" w:cs="Times New Roman"/>
          <w:sz w:val="24"/>
          <w:szCs w:val="24"/>
        </w:rPr>
        <w:t>бщеобразовательных учреждений. 6</w:t>
      </w:r>
      <w:r w:rsidRPr="00B87D81">
        <w:rPr>
          <w:rFonts w:ascii="Times New Roman" w:hAnsi="Times New Roman" w:cs="Times New Roman"/>
          <w:sz w:val="24"/>
          <w:szCs w:val="24"/>
        </w:rPr>
        <w:t>-9 классы</w:t>
      </w:r>
      <w:proofErr w:type="gramStart"/>
      <w:r w:rsidRPr="00B87D81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B87D81">
        <w:rPr>
          <w:rFonts w:ascii="Times New Roman" w:hAnsi="Times New Roman" w:cs="Times New Roman"/>
          <w:sz w:val="24"/>
          <w:szCs w:val="24"/>
        </w:rPr>
        <w:t>М.: «Просвещение», 2010 г.</w:t>
      </w:r>
      <w:r w:rsidRPr="00B87D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7A35" w:rsidRPr="00B87D81" w:rsidRDefault="00B37A35" w:rsidP="00B37A35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D81">
        <w:rPr>
          <w:rFonts w:ascii="Times New Roman" w:eastAsia="Times New Roman" w:hAnsi="Times New Roman" w:cs="Times New Roman"/>
          <w:b/>
          <w:sz w:val="24"/>
          <w:szCs w:val="24"/>
        </w:rPr>
        <w:t xml:space="preserve">Изучение английского языка </w:t>
      </w:r>
      <w:r w:rsidRPr="00B87D81">
        <w:rPr>
          <w:rFonts w:ascii="Times New Roman" w:eastAsia="Times New Roman" w:hAnsi="Times New Roman" w:cs="Times New Roman"/>
          <w:sz w:val="24"/>
          <w:szCs w:val="24"/>
        </w:rPr>
        <w:t xml:space="preserve">направлено на достижение следующей цели: </w:t>
      </w:r>
    </w:p>
    <w:p w:rsidR="00B37A35" w:rsidRPr="00B87D81" w:rsidRDefault="00B37A35" w:rsidP="00B37A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D81">
        <w:rPr>
          <w:rFonts w:ascii="Times New Roman" w:hAnsi="Times New Roman" w:cs="Times New Roman"/>
          <w:sz w:val="24"/>
          <w:szCs w:val="24"/>
        </w:rPr>
        <w:t xml:space="preserve">- развитие </w:t>
      </w:r>
      <w:proofErr w:type="spellStart"/>
      <w:r w:rsidRPr="00B87D81">
        <w:rPr>
          <w:rFonts w:ascii="Times New Roman" w:hAnsi="Times New Roman" w:cs="Times New Roman"/>
          <w:sz w:val="24"/>
          <w:szCs w:val="24"/>
        </w:rPr>
        <w:t>иноязычнои</w:t>
      </w:r>
      <w:proofErr w:type="spellEnd"/>
      <w:r w:rsidRPr="00B87D81">
        <w:rPr>
          <w:rFonts w:ascii="Times New Roman" w:hAnsi="Times New Roman" w:cs="Times New Roman"/>
          <w:sz w:val="24"/>
          <w:szCs w:val="24"/>
        </w:rPr>
        <w:t xml:space="preserve">̆ </w:t>
      </w:r>
      <w:proofErr w:type="spellStart"/>
      <w:r w:rsidRPr="00B87D81">
        <w:rPr>
          <w:rFonts w:ascii="Times New Roman" w:hAnsi="Times New Roman" w:cs="Times New Roman"/>
          <w:sz w:val="24"/>
          <w:szCs w:val="24"/>
        </w:rPr>
        <w:t>коммуникативнои</w:t>
      </w:r>
      <w:proofErr w:type="spellEnd"/>
      <w:r w:rsidRPr="00B87D81">
        <w:rPr>
          <w:rFonts w:ascii="Times New Roman" w:hAnsi="Times New Roman" w:cs="Times New Roman"/>
          <w:sz w:val="24"/>
          <w:szCs w:val="24"/>
        </w:rPr>
        <w:t>̆ компетенции в совокупности ее составляющих, а именно:</w:t>
      </w:r>
    </w:p>
    <w:p w:rsidR="00B37A35" w:rsidRPr="00B87D81" w:rsidRDefault="00B37A35" w:rsidP="00B37A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7D81">
        <w:rPr>
          <w:rFonts w:ascii="Times New Roman" w:hAnsi="Times New Roman" w:cs="Times New Roman"/>
          <w:sz w:val="24"/>
          <w:szCs w:val="24"/>
        </w:rPr>
        <w:t xml:space="preserve">- </w:t>
      </w:r>
      <w:r w:rsidRPr="00B87D81">
        <w:rPr>
          <w:rFonts w:ascii="Times New Roman" w:hAnsi="Times New Roman" w:cs="Times New Roman"/>
          <w:i/>
          <w:sz w:val="24"/>
          <w:szCs w:val="24"/>
        </w:rPr>
        <w:t xml:space="preserve">речевая </w:t>
      </w:r>
      <w:r w:rsidRPr="00B87D81">
        <w:rPr>
          <w:rFonts w:ascii="Times New Roman" w:hAnsi="Times New Roman" w:cs="Times New Roman"/>
          <w:i/>
          <w:sz w:val="24"/>
          <w:szCs w:val="24"/>
        </w:rPr>
        <w:tab/>
        <w:t>компетенция</w:t>
      </w:r>
      <w:r w:rsidRPr="00B87D81">
        <w:rPr>
          <w:rFonts w:ascii="Times New Roman" w:hAnsi="Times New Roman" w:cs="Times New Roman"/>
          <w:sz w:val="24"/>
          <w:szCs w:val="24"/>
        </w:rPr>
        <w:t xml:space="preserve"> — развитие</w:t>
      </w:r>
      <w:r w:rsidRPr="00B87D81">
        <w:rPr>
          <w:rFonts w:ascii="Times New Roman" w:hAnsi="Times New Roman" w:cs="Times New Roman"/>
          <w:sz w:val="24"/>
          <w:szCs w:val="24"/>
        </w:rPr>
        <w:tab/>
        <w:t xml:space="preserve">коммуникативных </w:t>
      </w:r>
      <w:proofErr w:type="gramStart"/>
      <w:r w:rsidRPr="00B87D81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Pr="00B87D81">
        <w:rPr>
          <w:rFonts w:ascii="Times New Roman" w:hAnsi="Times New Roman" w:cs="Times New Roman"/>
          <w:sz w:val="24"/>
          <w:szCs w:val="24"/>
        </w:rPr>
        <w:t xml:space="preserve">̆ в четырех основных видах </w:t>
      </w:r>
      <w:proofErr w:type="spellStart"/>
      <w:r w:rsidRPr="00B87D81">
        <w:rPr>
          <w:rFonts w:ascii="Times New Roman" w:hAnsi="Times New Roman" w:cs="Times New Roman"/>
          <w:sz w:val="24"/>
          <w:szCs w:val="24"/>
        </w:rPr>
        <w:t>речевои</w:t>
      </w:r>
      <w:proofErr w:type="spellEnd"/>
      <w:r w:rsidRPr="00B87D81">
        <w:rPr>
          <w:rFonts w:ascii="Times New Roman" w:hAnsi="Times New Roman" w:cs="Times New Roman"/>
          <w:sz w:val="24"/>
          <w:szCs w:val="24"/>
        </w:rPr>
        <w:t xml:space="preserve">̆ деятельности (говорении, </w:t>
      </w:r>
      <w:proofErr w:type="spellStart"/>
      <w:r w:rsidRPr="00B87D81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B87D81">
        <w:rPr>
          <w:rFonts w:ascii="Times New Roman" w:hAnsi="Times New Roman" w:cs="Times New Roman"/>
          <w:sz w:val="24"/>
          <w:szCs w:val="24"/>
        </w:rPr>
        <w:t>, чтении, письме);</w:t>
      </w:r>
    </w:p>
    <w:p w:rsidR="00B37A35" w:rsidRPr="00B87D81" w:rsidRDefault="00B37A35" w:rsidP="00B37A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87D81">
        <w:rPr>
          <w:rFonts w:ascii="Times New Roman" w:hAnsi="Times New Roman" w:cs="Times New Roman"/>
          <w:i/>
          <w:sz w:val="24"/>
          <w:szCs w:val="24"/>
        </w:rPr>
        <w:t>- языковая компетенция</w:t>
      </w:r>
      <w:r w:rsidRPr="00B87D81">
        <w:rPr>
          <w:rFonts w:ascii="Times New Roman" w:hAnsi="Times New Roman" w:cs="Times New Roman"/>
          <w:sz w:val="24"/>
          <w:szCs w:val="24"/>
        </w:rPr>
        <w:t xml:space="preserve"> — овладение новыми языковыми средствами (фонетическими, орфографическими, лексическими, грамматическими) в соответствии </w:t>
      </w:r>
      <w:proofErr w:type="spellStart"/>
      <w:r w:rsidRPr="00B87D81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B87D81">
        <w:rPr>
          <w:rFonts w:ascii="Times New Roman" w:hAnsi="Times New Roman" w:cs="Times New Roman"/>
          <w:sz w:val="24"/>
          <w:szCs w:val="24"/>
        </w:rPr>
        <w:t xml:space="preserve"> темами и ситуациями общения, отобранными для </w:t>
      </w:r>
      <w:proofErr w:type="spellStart"/>
      <w:r w:rsidRPr="00B87D81">
        <w:rPr>
          <w:rFonts w:ascii="Times New Roman" w:hAnsi="Times New Roman" w:cs="Times New Roman"/>
          <w:sz w:val="24"/>
          <w:szCs w:val="24"/>
        </w:rPr>
        <w:t>основнои</w:t>
      </w:r>
      <w:proofErr w:type="spellEnd"/>
      <w:r w:rsidRPr="00B87D81">
        <w:rPr>
          <w:rFonts w:ascii="Times New Roman" w:hAnsi="Times New Roman" w:cs="Times New Roman"/>
          <w:sz w:val="24"/>
          <w:szCs w:val="24"/>
        </w:rPr>
        <w:t>̆ школы; освоение знаний о языковых явлениях изучаемого языка, разных способах выражения мысли в родном и иностранном языках;</w:t>
      </w:r>
      <w:proofErr w:type="gramEnd"/>
    </w:p>
    <w:p w:rsidR="00B37A35" w:rsidRPr="00B87D81" w:rsidRDefault="00B37A35" w:rsidP="00B37A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D81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 w:rsidRPr="00B87D81">
        <w:rPr>
          <w:rFonts w:ascii="Times New Roman" w:hAnsi="Times New Roman" w:cs="Times New Roman"/>
          <w:i/>
          <w:sz w:val="24"/>
          <w:szCs w:val="24"/>
        </w:rPr>
        <w:t>социокультурная</w:t>
      </w:r>
      <w:proofErr w:type="spellEnd"/>
      <w:r w:rsidRPr="00B87D81">
        <w:rPr>
          <w:rFonts w:ascii="Times New Roman" w:hAnsi="Times New Roman" w:cs="Times New Roman"/>
          <w:i/>
          <w:sz w:val="24"/>
          <w:szCs w:val="24"/>
        </w:rPr>
        <w:t xml:space="preserve"> / межкультурная компетенция</w:t>
      </w:r>
      <w:r w:rsidRPr="00B87D81">
        <w:rPr>
          <w:rFonts w:ascii="Times New Roman" w:hAnsi="Times New Roman" w:cs="Times New Roman"/>
          <w:sz w:val="24"/>
          <w:szCs w:val="24"/>
        </w:rPr>
        <w:t xml:space="preserve">—приобщение к культуре, традициям, реалиям стран/страны изучаемого языка в рамках тем, сфер и ситуаций общения, отвечающих опыту, интересам, психологическим особенностям учащихся </w:t>
      </w:r>
      <w:proofErr w:type="spellStart"/>
      <w:r w:rsidRPr="00B87D81">
        <w:rPr>
          <w:rFonts w:ascii="Times New Roman" w:hAnsi="Times New Roman" w:cs="Times New Roman"/>
          <w:sz w:val="24"/>
          <w:szCs w:val="24"/>
        </w:rPr>
        <w:t>основнои</w:t>
      </w:r>
      <w:proofErr w:type="spellEnd"/>
      <w:r w:rsidRPr="00B87D81">
        <w:rPr>
          <w:rFonts w:ascii="Times New Roman" w:hAnsi="Times New Roman" w:cs="Times New Roman"/>
          <w:sz w:val="24"/>
          <w:szCs w:val="24"/>
        </w:rPr>
        <w:t>̆ школы на разных ее этапах; формирование умения представлять свою страну, ее культуру в условиях межкультурного общения;</w:t>
      </w:r>
    </w:p>
    <w:p w:rsidR="00B37A35" w:rsidRPr="00B87D81" w:rsidRDefault="00B37A35" w:rsidP="00B37A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7D81">
        <w:rPr>
          <w:rFonts w:ascii="Times New Roman" w:hAnsi="Times New Roman" w:cs="Times New Roman"/>
          <w:sz w:val="24"/>
          <w:szCs w:val="24"/>
        </w:rPr>
        <w:t xml:space="preserve">- </w:t>
      </w:r>
      <w:r w:rsidRPr="00B87D81">
        <w:rPr>
          <w:rFonts w:ascii="Times New Roman" w:hAnsi="Times New Roman" w:cs="Times New Roman"/>
          <w:i/>
          <w:sz w:val="24"/>
          <w:szCs w:val="24"/>
        </w:rPr>
        <w:t>компенсаторная компетенция</w:t>
      </w:r>
      <w:r w:rsidRPr="00B87D81">
        <w:rPr>
          <w:rFonts w:ascii="Times New Roman" w:hAnsi="Times New Roman" w:cs="Times New Roman"/>
          <w:sz w:val="24"/>
          <w:szCs w:val="24"/>
        </w:rPr>
        <w:t xml:space="preserve"> — развитие </w:t>
      </w:r>
      <w:proofErr w:type="gramStart"/>
      <w:r w:rsidRPr="00B87D81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Pr="00B87D81">
        <w:rPr>
          <w:rFonts w:ascii="Times New Roman" w:hAnsi="Times New Roman" w:cs="Times New Roman"/>
          <w:sz w:val="24"/>
          <w:szCs w:val="24"/>
        </w:rPr>
        <w:t>̆ выходить из положения в условиях дефицита языковых средств при получении и передаче информации;</w:t>
      </w:r>
    </w:p>
    <w:p w:rsidR="00B37A35" w:rsidRPr="00B87D81" w:rsidRDefault="00B37A35" w:rsidP="00B37A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7D81">
        <w:rPr>
          <w:rFonts w:ascii="Times New Roman" w:hAnsi="Times New Roman" w:cs="Times New Roman"/>
          <w:i/>
          <w:sz w:val="24"/>
          <w:szCs w:val="24"/>
        </w:rPr>
        <w:t>- учебно-познавательная</w:t>
      </w:r>
      <w:r w:rsidRPr="00B87D81">
        <w:rPr>
          <w:rFonts w:ascii="Times New Roman" w:hAnsi="Times New Roman" w:cs="Times New Roman"/>
          <w:i/>
          <w:sz w:val="24"/>
          <w:szCs w:val="24"/>
        </w:rPr>
        <w:tab/>
        <w:t>компетенция</w:t>
      </w:r>
      <w:r w:rsidRPr="00B87D81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B87D81">
        <w:rPr>
          <w:rFonts w:ascii="Times New Roman" w:hAnsi="Times New Roman" w:cs="Times New Roman"/>
          <w:sz w:val="24"/>
          <w:szCs w:val="24"/>
        </w:rPr>
        <w:t>дальнейшее</w:t>
      </w:r>
      <w:proofErr w:type="spellEnd"/>
      <w:r w:rsidRPr="00B87D81">
        <w:rPr>
          <w:rFonts w:ascii="Times New Roman" w:hAnsi="Times New Roman" w:cs="Times New Roman"/>
          <w:sz w:val="24"/>
          <w:szCs w:val="24"/>
        </w:rPr>
        <w:t xml:space="preserve"> развитие общих и специальных учебных умений, универсальных способов деятельности;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технологий;</w:t>
      </w:r>
    </w:p>
    <w:p w:rsidR="00B37A35" w:rsidRPr="00B87D81" w:rsidRDefault="00B37A35" w:rsidP="00B37A35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7A35" w:rsidRPr="00B87D81" w:rsidRDefault="00B37A35" w:rsidP="00B37A35">
      <w:pPr>
        <w:pStyle w:val="normal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D81">
        <w:rPr>
          <w:rFonts w:ascii="Times New Roman" w:eastAsia="Times New Roman" w:hAnsi="Times New Roman" w:cs="Times New Roman"/>
          <w:b/>
          <w:sz w:val="24"/>
          <w:szCs w:val="24"/>
        </w:rPr>
        <w:t>Для реализации программного материала</w:t>
      </w:r>
      <w:r w:rsidRPr="00B87D81">
        <w:rPr>
          <w:rFonts w:ascii="Times New Roman" w:eastAsia="Times New Roman" w:hAnsi="Times New Roman" w:cs="Times New Roman"/>
          <w:sz w:val="24"/>
          <w:szCs w:val="24"/>
        </w:rPr>
        <w:t xml:space="preserve"> используются следующие учебники:</w:t>
      </w:r>
    </w:p>
    <w:p w:rsidR="00B37A35" w:rsidRPr="00B87D81" w:rsidRDefault="00B37A35" w:rsidP="00B37A35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D8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87D81">
        <w:rPr>
          <w:rFonts w:ascii="Times New Roman" w:hAnsi="Times New Roman" w:cs="Times New Roman"/>
          <w:sz w:val="24"/>
          <w:szCs w:val="24"/>
        </w:rPr>
        <w:t>учебник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87D81">
        <w:rPr>
          <w:rFonts w:ascii="Times New Roman" w:hAnsi="Times New Roman" w:cs="Times New Roman"/>
          <w:sz w:val="24"/>
          <w:szCs w:val="24"/>
        </w:rPr>
        <w:t xml:space="preserve"> предметной лин</w:t>
      </w:r>
      <w:r w:rsidR="00BB22E6">
        <w:rPr>
          <w:rFonts w:ascii="Times New Roman" w:hAnsi="Times New Roman" w:cs="Times New Roman"/>
          <w:sz w:val="24"/>
          <w:szCs w:val="24"/>
        </w:rPr>
        <w:t>ии «Английский в  фокусе» (для 6</w:t>
      </w:r>
      <w:r w:rsidRPr="00B87D81">
        <w:rPr>
          <w:rFonts w:ascii="Times New Roman" w:hAnsi="Times New Roman" w:cs="Times New Roman"/>
          <w:sz w:val="24"/>
          <w:szCs w:val="24"/>
        </w:rPr>
        <w:t xml:space="preserve">-9 классов), Ю.Е. Ваулина, Д. Дули, О.Е. </w:t>
      </w:r>
      <w:proofErr w:type="spellStart"/>
      <w:r w:rsidRPr="00B87D81">
        <w:rPr>
          <w:rFonts w:ascii="Times New Roman" w:hAnsi="Times New Roman" w:cs="Times New Roman"/>
          <w:sz w:val="24"/>
          <w:szCs w:val="24"/>
        </w:rPr>
        <w:t>Подоляко</w:t>
      </w:r>
      <w:proofErr w:type="spellEnd"/>
      <w:r w:rsidRPr="00B87D81">
        <w:rPr>
          <w:rFonts w:ascii="Times New Roman" w:hAnsi="Times New Roman" w:cs="Times New Roman"/>
          <w:sz w:val="24"/>
          <w:szCs w:val="24"/>
        </w:rPr>
        <w:t xml:space="preserve">, В. Эванс. М.: </w:t>
      </w:r>
      <w:r w:rsidRPr="00B87D81">
        <w:rPr>
          <w:rFonts w:ascii="Times New Roman" w:hAnsi="Times New Roman" w:cs="Times New Roman"/>
          <w:sz w:val="24"/>
          <w:szCs w:val="24"/>
          <w:lang w:val="en-US"/>
        </w:rPr>
        <w:t>Express</w:t>
      </w:r>
      <w:r w:rsidRPr="00B87D81">
        <w:rPr>
          <w:rFonts w:ascii="Times New Roman" w:hAnsi="Times New Roman" w:cs="Times New Roman"/>
          <w:sz w:val="24"/>
          <w:szCs w:val="24"/>
        </w:rPr>
        <w:t xml:space="preserve"> </w:t>
      </w:r>
      <w:r w:rsidRPr="00B87D81">
        <w:rPr>
          <w:rFonts w:ascii="Times New Roman" w:hAnsi="Times New Roman" w:cs="Times New Roman"/>
          <w:sz w:val="24"/>
          <w:szCs w:val="24"/>
          <w:lang w:val="en-US"/>
        </w:rPr>
        <w:t>Publishing</w:t>
      </w:r>
      <w:r w:rsidR="00BB22E6">
        <w:rPr>
          <w:rFonts w:ascii="Times New Roman" w:hAnsi="Times New Roman" w:cs="Times New Roman"/>
          <w:sz w:val="24"/>
          <w:szCs w:val="24"/>
        </w:rPr>
        <w:t>: Просвещение, 2021</w:t>
      </w:r>
      <w:r w:rsidRPr="00B87D81">
        <w:rPr>
          <w:rFonts w:ascii="Times New Roman" w:hAnsi="Times New Roman" w:cs="Times New Roman"/>
          <w:sz w:val="24"/>
          <w:szCs w:val="24"/>
        </w:rPr>
        <w:t>г</w:t>
      </w:r>
    </w:p>
    <w:p w:rsidR="00B37A35" w:rsidRPr="00B87D81" w:rsidRDefault="00B37A35" w:rsidP="00B37A35">
      <w:pPr>
        <w:pStyle w:val="normal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7A35" w:rsidRPr="00B87D81" w:rsidRDefault="00B37A35" w:rsidP="00B37A35">
      <w:pPr>
        <w:pStyle w:val="normal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D8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На изуч</w:t>
      </w:r>
      <w:r w:rsidR="008D744A">
        <w:rPr>
          <w:rFonts w:ascii="Times New Roman" w:eastAsia="Times New Roman" w:hAnsi="Times New Roman" w:cs="Times New Roman"/>
          <w:b/>
          <w:sz w:val="24"/>
          <w:szCs w:val="24"/>
        </w:rPr>
        <w:t>ение предмета «</w:t>
      </w:r>
      <w:proofErr w:type="spellStart"/>
      <w:r w:rsidR="008D744A">
        <w:rPr>
          <w:rFonts w:ascii="Times New Roman" w:eastAsia="Times New Roman" w:hAnsi="Times New Roman" w:cs="Times New Roman"/>
          <w:b/>
          <w:sz w:val="24"/>
          <w:szCs w:val="24"/>
        </w:rPr>
        <w:t>Английския</w:t>
      </w:r>
      <w:proofErr w:type="spellEnd"/>
      <w:r w:rsidR="008D744A">
        <w:rPr>
          <w:rFonts w:ascii="Times New Roman" w:eastAsia="Times New Roman" w:hAnsi="Times New Roman" w:cs="Times New Roman"/>
          <w:b/>
          <w:sz w:val="24"/>
          <w:szCs w:val="24"/>
        </w:rPr>
        <w:t xml:space="preserve"> зык» 6</w:t>
      </w:r>
      <w:r w:rsidRPr="00B87D81">
        <w:rPr>
          <w:rFonts w:ascii="Times New Roman" w:eastAsia="Times New Roman" w:hAnsi="Times New Roman" w:cs="Times New Roman"/>
          <w:b/>
          <w:sz w:val="24"/>
          <w:szCs w:val="24"/>
        </w:rPr>
        <w:t xml:space="preserve">-9 </w:t>
      </w:r>
      <w:proofErr w:type="gramStart"/>
      <w:r w:rsidRPr="00B87D81">
        <w:rPr>
          <w:rFonts w:ascii="Times New Roman" w:eastAsia="Times New Roman" w:hAnsi="Times New Roman" w:cs="Times New Roman"/>
          <w:b/>
          <w:sz w:val="24"/>
          <w:szCs w:val="24"/>
        </w:rPr>
        <w:t>классах</w:t>
      </w:r>
      <w:proofErr w:type="gramEnd"/>
      <w:r w:rsidR="00BB22E6">
        <w:rPr>
          <w:rFonts w:ascii="Times New Roman" w:eastAsia="Times New Roman" w:hAnsi="Times New Roman" w:cs="Times New Roman"/>
          <w:sz w:val="24"/>
          <w:szCs w:val="24"/>
        </w:rPr>
        <w:t xml:space="preserve"> в МОУ «СОШ № 2» отводится 408</w:t>
      </w:r>
      <w:r w:rsidRPr="00B87D81">
        <w:rPr>
          <w:rFonts w:ascii="Times New Roman" w:eastAsia="Times New Roman" w:hAnsi="Times New Roman" w:cs="Times New Roman"/>
          <w:sz w:val="24"/>
          <w:szCs w:val="24"/>
        </w:rPr>
        <w:t xml:space="preserve"> часов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B87D81">
        <w:rPr>
          <w:rFonts w:ascii="Times New Roman" w:eastAsia="Times New Roman" w:hAnsi="Times New Roman" w:cs="Times New Roman"/>
          <w:sz w:val="24"/>
          <w:szCs w:val="24"/>
        </w:rPr>
        <w:t>102 часа в 6 классе, 102 часа в 7 классе, 102 часа в 8 классе, 102 часа в 9 классе).</w:t>
      </w:r>
    </w:p>
    <w:p w:rsidR="00B37A35" w:rsidRPr="00B87D81" w:rsidRDefault="00B37A35" w:rsidP="00B37A35">
      <w:pPr>
        <w:pStyle w:val="normal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D81">
        <w:rPr>
          <w:rFonts w:ascii="Times New Roman" w:eastAsia="Times New Roman" w:hAnsi="Times New Roman" w:cs="Times New Roman"/>
          <w:b/>
          <w:sz w:val="24"/>
          <w:szCs w:val="24"/>
        </w:rPr>
        <w:t>Основные разделы программы</w:t>
      </w:r>
      <w:r w:rsidRPr="00B87D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7A35" w:rsidRPr="00B87D81" w:rsidRDefault="00B37A35" w:rsidP="00B37A35">
      <w:pPr>
        <w:pStyle w:val="normal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9"/>
        <w:gridCol w:w="6409"/>
        <w:gridCol w:w="2223"/>
      </w:tblGrid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2" w:type="dxa"/>
          </w:tcPr>
          <w:p w:rsidR="00B37A35" w:rsidRPr="00B87D81" w:rsidRDefault="00B37A35" w:rsidP="006D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перечень тем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  <w:r w:rsidRPr="00B87D81">
              <w:rPr>
                <w:rFonts w:ascii="Times New Roman" w:hAnsi="Times New Roman" w:cs="Times New Roman"/>
                <w:sz w:val="24"/>
                <w:szCs w:val="24"/>
              </w:rPr>
              <w:br/>
              <w:t>на тему</w:t>
            </w:r>
          </w:p>
        </w:tc>
      </w:tr>
      <w:tr w:rsidR="00B37A35" w:rsidRPr="00B87D81" w:rsidTr="006D03E2">
        <w:tc>
          <w:tcPr>
            <w:tcW w:w="9889" w:type="dxa"/>
            <w:gridSpan w:val="3"/>
          </w:tcPr>
          <w:p w:rsidR="00B37A35" w:rsidRPr="00B87D81" w:rsidRDefault="00B37A35" w:rsidP="006D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Кто есть кто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Вот и мы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День за днем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Вчера, сегодня, завтра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Правила и инструкции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Еда и напитки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37A35" w:rsidRPr="00B87D81" w:rsidRDefault="00B37A35" w:rsidP="00B37A35">
      <w:pPr>
        <w:pStyle w:val="normal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8"/>
        <w:gridCol w:w="6411"/>
        <w:gridCol w:w="2222"/>
      </w:tblGrid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2" w:type="dxa"/>
          </w:tcPr>
          <w:p w:rsidR="00B37A35" w:rsidRPr="00B87D81" w:rsidRDefault="00B37A35" w:rsidP="006D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перечень тем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  <w:r w:rsidRPr="00B87D81">
              <w:rPr>
                <w:rFonts w:ascii="Times New Roman" w:hAnsi="Times New Roman" w:cs="Times New Roman"/>
                <w:sz w:val="24"/>
                <w:szCs w:val="24"/>
              </w:rPr>
              <w:br/>
              <w:t>на тему</w:t>
            </w:r>
          </w:p>
        </w:tc>
      </w:tr>
      <w:tr w:rsidR="00B37A35" w:rsidRPr="00B87D81" w:rsidTr="006D03E2">
        <w:tc>
          <w:tcPr>
            <w:tcW w:w="9889" w:type="dxa"/>
            <w:gridSpan w:val="3"/>
          </w:tcPr>
          <w:p w:rsidR="00B37A35" w:rsidRPr="00B87D81" w:rsidRDefault="00B37A35" w:rsidP="006D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Образ жизни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Время рассказов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Внешность и характер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В новостях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 xml:space="preserve">Что ждет нас в будущем 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В центре внимания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Экологические вопросы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Время покупок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В здоровом теле – здоровый дух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37A35" w:rsidRPr="00B87D81" w:rsidRDefault="00B37A35" w:rsidP="00B37A35">
      <w:pPr>
        <w:pStyle w:val="normal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8"/>
        <w:gridCol w:w="6410"/>
        <w:gridCol w:w="2223"/>
      </w:tblGrid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2" w:type="dxa"/>
          </w:tcPr>
          <w:p w:rsidR="00B37A35" w:rsidRPr="00B87D81" w:rsidRDefault="00B37A35" w:rsidP="006D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перечень тем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  <w:r w:rsidRPr="00B87D81">
              <w:rPr>
                <w:rFonts w:ascii="Times New Roman" w:hAnsi="Times New Roman" w:cs="Times New Roman"/>
                <w:sz w:val="24"/>
                <w:szCs w:val="24"/>
              </w:rPr>
              <w:br/>
              <w:t>на тему</w:t>
            </w:r>
          </w:p>
        </w:tc>
      </w:tr>
      <w:tr w:rsidR="00B37A35" w:rsidRPr="00B87D81" w:rsidTr="006D03E2">
        <w:tc>
          <w:tcPr>
            <w:tcW w:w="9889" w:type="dxa"/>
            <w:gridSpan w:val="3"/>
          </w:tcPr>
          <w:p w:rsidR="00B37A35" w:rsidRPr="00B87D81" w:rsidRDefault="00B37A35" w:rsidP="006D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Еда и покупки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Отрасли науки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Внешность и самооценка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Природные катаклизмы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Страны и путешествия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 связи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Интересы и увлечения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B37A35" w:rsidRPr="00B87D81" w:rsidRDefault="00B37A35" w:rsidP="00B37A35">
      <w:pPr>
        <w:pStyle w:val="normal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8"/>
        <w:gridCol w:w="6410"/>
        <w:gridCol w:w="2223"/>
      </w:tblGrid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2" w:type="dxa"/>
          </w:tcPr>
          <w:p w:rsidR="00B37A35" w:rsidRPr="00B87D81" w:rsidRDefault="00B37A35" w:rsidP="006D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перечень тем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  <w:r w:rsidRPr="00B87D81">
              <w:rPr>
                <w:rFonts w:ascii="Times New Roman" w:hAnsi="Times New Roman" w:cs="Times New Roman"/>
                <w:sz w:val="24"/>
                <w:szCs w:val="24"/>
              </w:rPr>
              <w:br/>
              <w:t>на тему</w:t>
            </w:r>
          </w:p>
        </w:tc>
      </w:tr>
      <w:tr w:rsidR="00B37A35" w:rsidRPr="00B87D81" w:rsidTr="006D03E2">
        <w:tc>
          <w:tcPr>
            <w:tcW w:w="9889" w:type="dxa"/>
            <w:gridSpan w:val="3"/>
          </w:tcPr>
          <w:p w:rsidR="00B37A35" w:rsidRPr="00B87D81" w:rsidRDefault="00B37A35" w:rsidP="006D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Жизнь, образ жизни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Вселенная и человек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Искусство и литература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Город и общественная жизнь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37A35" w:rsidRPr="00B87D81" w:rsidTr="006D03E2">
        <w:tc>
          <w:tcPr>
            <w:tcW w:w="959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Преодоление трудностей</w:t>
            </w:r>
          </w:p>
        </w:tc>
        <w:tc>
          <w:tcPr>
            <w:tcW w:w="2268" w:type="dxa"/>
          </w:tcPr>
          <w:p w:rsidR="00B37A35" w:rsidRPr="00B87D81" w:rsidRDefault="00B37A35" w:rsidP="006D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D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B37A35" w:rsidRDefault="00B37A35" w:rsidP="00B37A35">
      <w:pPr>
        <w:pStyle w:val="normal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7A35" w:rsidRDefault="00B37A35" w:rsidP="00B37A35">
      <w:pPr>
        <w:pStyle w:val="normal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54DA" w:rsidRDefault="006A54DA"/>
    <w:sectPr w:rsidR="006A54DA" w:rsidSect="006A5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A35"/>
    <w:rsid w:val="002A20CB"/>
    <w:rsid w:val="004C2DAE"/>
    <w:rsid w:val="006A54DA"/>
    <w:rsid w:val="008D744A"/>
    <w:rsid w:val="00B37A35"/>
    <w:rsid w:val="00BB2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A35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37A35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customStyle="1" w:styleId="blk">
    <w:name w:val="blk"/>
    <w:basedOn w:val="a0"/>
    <w:rsid w:val="00B37A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583</Words>
  <Characters>3328</Characters>
  <Application>Microsoft Office Word</Application>
  <DocSecurity>0</DocSecurity>
  <Lines>27</Lines>
  <Paragraphs>7</Paragraphs>
  <ScaleCrop>false</ScaleCrop>
  <Company>Grizli777</Company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Вероничка и Анатолий</dc:creator>
  <cp:keywords/>
  <dc:description/>
  <cp:lastModifiedBy>Вероничка и Анатолий</cp:lastModifiedBy>
  <cp:revision>5</cp:revision>
  <dcterms:created xsi:type="dcterms:W3CDTF">2020-04-04T13:21:00Z</dcterms:created>
  <dcterms:modified xsi:type="dcterms:W3CDTF">2022-10-01T10:19:00Z</dcterms:modified>
</cp:coreProperties>
</file>