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72"/>
          <w:szCs w:val="72"/>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ОТКРЫТЫЙ ДОКЛАД</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smallCaps w:val="0"/>
          <w:sz w:val="22"/>
          <w:szCs w:val="22"/>
          <w:vertAlign w:val="baseline"/>
        </w:rPr>
      </w:pPr>
      <w:r w:rsidDel="00000000" w:rsidR="00000000" w:rsidRPr="00000000">
        <w:rPr>
          <w:rFonts w:ascii="Times New Roman" w:cs="Times New Roman" w:eastAsia="Times New Roman" w:hAnsi="Times New Roman"/>
          <w:b w:val="0"/>
          <w:smallCaps w:val="1"/>
          <w:sz w:val="22"/>
          <w:szCs w:val="22"/>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color w:val="395531"/>
          <w:sz w:val="22"/>
          <w:szCs w:val="22"/>
          <w:vertAlign w:val="baseline"/>
        </w:rPr>
      </w:pPr>
      <w:r w:rsidDel="00000000" w:rsidR="00000000" w:rsidRPr="00000000">
        <w:rPr>
          <w:rFonts w:ascii="Times New Roman" w:cs="Times New Roman" w:eastAsia="Times New Roman" w:hAnsi="Times New Roman"/>
          <w:b w:val="0"/>
          <w:smallCaps w:val="1"/>
          <w:sz w:val="22"/>
          <w:szCs w:val="22"/>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00" w:before="0" w:line="360" w:lineRule="auto"/>
        <w:jc w:val="center"/>
        <w:rPr>
          <w:rFonts w:ascii="Times New Roman" w:cs="Times New Roman" w:eastAsia="Times New Roman" w:hAnsi="Times New Roman"/>
          <w:b w:val="0"/>
          <w:color w:val="395531"/>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МОУ «СОШ №2»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 период 01.09. 2013 года – 31.08. 2014 года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76" w:lineRule="auto"/>
        <w:jc w:val="center"/>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Pr>
        <w:drawing>
          <wp:inline distB="0" distT="0" distL="114300" distR="114300">
            <wp:extent cx="5259705" cy="5881370"/>
            <wp:effectExtent b="0" l="0" r="0" t="0"/>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w:t>
      </w:r>
      <w:r w:rsidDel="00000000" w:rsidR="00000000" w:rsidRPr="00000000">
        <w:rPr>
          <w:rFonts w:ascii="Times New Roman" w:cs="Times New Roman" w:eastAsia="Times New Roman" w:hAnsi="Times New Roman"/>
          <w:b w:val="0"/>
          <w:color w:val="000000"/>
          <w:sz w:val="22"/>
          <w:szCs w:val="22"/>
          <w:vertAlign w:val="baseline"/>
          <w:rtl w:val="0"/>
        </w:rPr>
        <w:t xml:space="preserve">Кондопога   2014 г</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Публичный доклад адресован широкому кругу читателей: представителям органов законодательной и исполнительной власти, обучающимся и/или их родителям (законным представителям), работникам системы образования, представителям средств массовой информации, общественным организациям и другим заинтересованным лицам.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vertAlign w:val="baseline"/>
        </w:rPr>
      </w:pPr>
      <w:r w:rsidDel="00000000" w:rsidR="00000000" w:rsidRPr="00000000">
        <w:rPr>
          <w:rFonts w:ascii="Times New Roman" w:cs="Times New Roman" w:eastAsia="Times New Roman" w:hAnsi="Times New Roman"/>
          <w:b w:val="1"/>
          <w:i w:val="1"/>
          <w:color w:val="000000"/>
          <w:sz w:val="22"/>
          <w:szCs w:val="22"/>
          <w:vertAlign w:val="baseline"/>
          <w:rtl w:val="0"/>
        </w:rPr>
        <w:t xml:space="preserve">Основными целями публичного доклада являются: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обеспечение информационной основы для организации диалога и согласования интересов всех участников образовательного процесса, включая представителей общественности;</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обеспечение прозрачности функционирования образовательного учреждения;</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информирование потребителей образовательных услуг о приоритетных направлениях развития образовательного учреждения, планируемых мероприятиях и ожидаемых результатах этой деятельности.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15">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i w:val="0"/>
          <w:color w:val="000000"/>
          <w:sz w:val="28"/>
          <w:szCs w:val="28"/>
          <w:u w:val="singl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Общая характеристика учреждения </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 Тип по уставу </w:t>
      </w:r>
      <w:r w:rsidDel="00000000" w:rsidR="00000000" w:rsidRPr="00000000">
        <w:rPr>
          <w:rFonts w:ascii="Times New Roman" w:cs="Times New Roman" w:eastAsia="Times New Roman" w:hAnsi="Times New Roman"/>
          <w:b w:val="0"/>
          <w:color w:val="00000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общеобразовательное учреждение</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1.2. Вид по уставу </w:t>
      </w:r>
      <w:r w:rsidDel="00000000" w:rsidR="00000000" w:rsidRPr="00000000">
        <w:rPr>
          <w:rFonts w:ascii="Times New Roman" w:cs="Times New Roman" w:eastAsia="Times New Roman" w:hAnsi="Times New Roman"/>
          <w:b w:val="0"/>
          <w:color w:val="00000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средняя общеобразовательная школа</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1.3. Учредитель </w:t>
      </w:r>
      <w:r w:rsidDel="00000000" w:rsidR="00000000" w:rsidRPr="00000000">
        <w:rPr>
          <w:rFonts w:ascii="Times New Roman" w:cs="Times New Roman" w:eastAsia="Times New Roman" w:hAnsi="Times New Roman"/>
          <w:b w:val="0"/>
          <w:color w:val="00000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Кондопожский муниципальный район, а функции полномочия учредителя осуществляет Администрация Кондопожского муниципального района</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ff000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1.4. Лицензия на образовательную деятельность </w:t>
      </w:r>
      <w:r w:rsidDel="00000000" w:rsidR="00000000" w:rsidRPr="00000000">
        <w:rPr>
          <w:rFonts w:ascii="Times New Roman" w:cs="Times New Roman" w:eastAsia="Times New Roman" w:hAnsi="Times New Roman"/>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регистрационный № 1838 от 15 мая 2012 года серия РО № 006113</w:t>
      </w:r>
      <w:r w:rsidDel="00000000" w:rsidR="00000000" w:rsidRPr="00000000">
        <w:rPr>
          <w:rFonts w:ascii="Times New Roman" w:cs="Times New Roman" w:eastAsia="Times New Roman" w:hAnsi="Times New Roman"/>
          <w:b w:val="0"/>
          <w:sz w:val="22"/>
          <w:szCs w:val="22"/>
          <w:vertAlign w:val="baseline"/>
          <w:rtl w:val="0"/>
        </w:rPr>
        <w:t xml:space="preserve">, действительна бессрочно</w:t>
      </w:r>
      <w:r w:rsidDel="00000000" w:rsidR="00000000" w:rsidRPr="00000000">
        <w:rPr>
          <w:rFonts w:ascii="Times New Roman" w:cs="Times New Roman" w:eastAsia="Times New Roman" w:hAnsi="Times New Roman"/>
          <w:b w:val="0"/>
          <w:color w:val="ff0000"/>
          <w:sz w:val="22"/>
          <w:szCs w:val="22"/>
          <w:vertAlign w:val="baseline"/>
          <w:rtl w:val="0"/>
        </w:rPr>
        <w:t xml:space="preserve">. </w:t>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hd w:fill="auto" w:val="clear"/>
        <w:spacing w:after="0" w:before="0" w:line="240" w:lineRule="auto"/>
        <w:ind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1.5. Государственная аккредитация </w:t>
      </w:r>
      <w:r w:rsidDel="00000000" w:rsidR="00000000" w:rsidRPr="00000000">
        <w:rPr>
          <w:rFonts w:ascii="Times New Roman" w:cs="Times New Roman" w:eastAsia="Times New Roman" w:hAnsi="Times New Roman"/>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1280 от 02 ноября 2009 года серия ОП 009992 срок действия – 02 ноября 2014 года.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1.6. Экономические и социальные условия территории нахождения </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Система образования Кондопожского муниципального района – это динамичная, развивающаяся система, решающая следующие задачи: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создание условий для реализации государственной политики на основе ФГОС;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обновление программ развития и основных образовательных программ ОУ;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обеспечение эффективной системы социализации и самореализации воспитанников.</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1.7. Филиалы, отделения, структурные подразделения </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В школе №2 успешно функционируют</w:t>
      </w:r>
      <w:r w:rsidDel="00000000" w:rsidR="00000000" w:rsidRPr="00000000">
        <w:rPr>
          <w:rFonts w:ascii="Times New Roman" w:cs="Times New Roman" w:eastAsia="Times New Roman" w:hAnsi="Times New Roman"/>
          <w:b w:val="0"/>
          <w:color w:val="ff0000"/>
          <w:sz w:val="22"/>
          <w:szCs w:val="22"/>
          <w:vertAlign w:val="baseline"/>
          <w:rtl w:val="0"/>
        </w:rPr>
        <w:t xml:space="preserve">: </w:t>
      </w:r>
      <w:r w:rsidDel="00000000" w:rsidR="00000000" w:rsidRPr="00000000">
        <w:rPr>
          <w:rFonts w:ascii="Times New Roman" w:cs="Times New Roman" w:eastAsia="Times New Roman" w:hAnsi="Times New Roman"/>
          <w:b w:val="0"/>
          <w:color w:val="000000"/>
          <w:sz w:val="22"/>
          <w:szCs w:val="22"/>
          <w:vertAlign w:val="baseline"/>
          <w:rtl w:val="0"/>
        </w:rPr>
        <w:t xml:space="preserve">районная - </w:t>
      </w:r>
      <w:r w:rsidDel="00000000" w:rsidR="00000000" w:rsidRPr="00000000">
        <w:rPr>
          <w:rFonts w:ascii="Times New Roman" w:cs="Times New Roman" w:eastAsia="Times New Roman" w:hAnsi="Times New Roman"/>
          <w:b w:val="0"/>
          <w:color w:val="000000"/>
          <w:sz w:val="24"/>
          <w:szCs w:val="24"/>
          <w:vertAlign w:val="baseline"/>
          <w:rtl w:val="0"/>
        </w:rPr>
        <w:t xml:space="preserve">инновационная площадка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1.8. Год ввода в эксплуатацию здания </w:t>
      </w:r>
      <w:r w:rsidDel="00000000" w:rsidR="00000000" w:rsidRPr="00000000">
        <w:rPr>
          <w:rFonts w:ascii="Times New Roman" w:cs="Times New Roman" w:eastAsia="Times New Roman" w:hAnsi="Times New Roman"/>
          <w:b w:val="0"/>
          <w:color w:val="000000"/>
          <w:sz w:val="22"/>
          <w:szCs w:val="22"/>
          <w:vertAlign w:val="baseline"/>
          <w:rtl w:val="0"/>
        </w:rPr>
        <w:t xml:space="preserve">– 1959 г. </w:t>
      </w:r>
      <w:r w:rsidDel="00000000" w:rsidR="00000000" w:rsidRPr="00000000">
        <w:rPr>
          <w:rFonts w:ascii="Times New Roman" w:cs="Times New Roman" w:eastAsia="Times New Roman" w:hAnsi="Times New Roman"/>
          <w:b w:val="0"/>
          <w:color w:val="ff0000"/>
          <w:sz w:val="22"/>
          <w:szCs w:val="22"/>
          <w:vertAlign w:val="baseline"/>
          <w:rtl w:val="0"/>
        </w:rPr>
        <w:t xml:space="preserve">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ff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1.9. Реальная наполняемость </w:t>
      </w:r>
      <w:r w:rsidDel="00000000" w:rsidR="00000000" w:rsidRPr="00000000">
        <w:rPr>
          <w:rFonts w:ascii="Times New Roman" w:cs="Times New Roman" w:eastAsia="Times New Roman" w:hAnsi="Times New Roman"/>
          <w:b w:val="0"/>
          <w:color w:val="000000"/>
          <w:sz w:val="22"/>
          <w:szCs w:val="22"/>
          <w:vertAlign w:val="baseline"/>
          <w:rtl w:val="0"/>
        </w:rPr>
        <w:t xml:space="preserve">– 880 учащихся.</w:t>
      </w:r>
      <w:r w:rsidDel="00000000" w:rsidR="00000000" w:rsidRPr="00000000">
        <w:rPr>
          <w:rFonts w:ascii="Times New Roman" w:cs="Times New Roman" w:eastAsia="Times New Roman" w:hAnsi="Times New Roman"/>
          <w:b w:val="0"/>
          <w:color w:val="ff0000"/>
          <w:sz w:val="22"/>
          <w:szCs w:val="22"/>
          <w:vertAlign w:val="baseline"/>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1.10. Характеристика контингента</w:t>
      </w:r>
      <w:r w:rsidDel="00000000" w:rsidR="00000000" w:rsidRPr="00000000">
        <w:rPr>
          <w:rFonts w:ascii="Times New Roman" w:cs="Times New Roman" w:eastAsia="Times New Roman" w:hAnsi="Times New Roman"/>
          <w:b w:val="0"/>
          <w:color w:val="000000"/>
          <w:sz w:val="22"/>
          <w:szCs w:val="22"/>
          <w:vertAlign w:val="baseline"/>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tbl>
      <w:tblPr>
        <w:tblStyle w:val="Table1"/>
        <w:tblW w:w="9142.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8"/>
        <w:gridCol w:w="1984"/>
        <w:tblGridChange w:id="0">
          <w:tblGrid>
            <w:gridCol w:w="7158"/>
            <w:gridCol w:w="1984"/>
          </w:tblGrid>
        </w:tblGridChange>
      </w:tblGrid>
      <w:tr>
        <w:trPr>
          <w:trHeight w:val="140" w:hRule="atLeast"/>
        </w:trPr>
        <w:tc>
          <w:tcP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Общее количество учащихся</w:t>
            </w:r>
          </w:p>
        </w:tc>
        <w:tc>
          <w:tcP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615</w:t>
            </w:r>
          </w:p>
        </w:tc>
      </w:tr>
      <w:tr>
        <w:trPr>
          <w:trHeight w:val="140" w:hRule="atLeast"/>
        </w:trPr>
        <w:tc>
          <w:tcP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неполных семей</w:t>
            </w:r>
          </w:p>
        </w:tc>
        <w:tc>
          <w:tcP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r>
      <w:tr>
        <w:trPr>
          <w:trHeight w:val="140" w:hRule="atLeast"/>
        </w:trPr>
        <w:tc>
          <w:tcP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 </w:t>
            </w:r>
          </w:p>
        </w:tc>
        <w:tc>
          <w:tcP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rPr>
          <w:trHeight w:val="140" w:hRule="atLeast"/>
        </w:trPr>
        <w:tc>
          <w:tcP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многодетных семей </w:t>
            </w:r>
          </w:p>
        </w:tc>
        <w:tc>
          <w:tcP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r>
      <w:tr>
        <w:trPr>
          <w:trHeight w:val="140" w:hRule="atLeast"/>
        </w:trPr>
        <w:tc>
          <w:tcP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социального риска </w:t>
            </w:r>
          </w:p>
        </w:tc>
        <w:tc>
          <w:tcP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rPr>
          <w:trHeight w:val="140" w:hRule="atLeast"/>
        </w:trPr>
        <w:tc>
          <w:tcP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родители которых инвалиды </w:t>
            </w:r>
          </w:p>
        </w:tc>
        <w:tc>
          <w:tcP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140" w:hRule="atLeast"/>
        </w:trPr>
        <w:tc>
          <w:tcP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Остро нуждающиеся дети (малообеспеченные дети) </w:t>
            </w:r>
          </w:p>
        </w:tc>
        <w:tc>
          <w:tcP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r>
      <w:tr>
        <w:trPr>
          <w:trHeight w:val="140" w:hRule="atLeast"/>
        </w:trPr>
        <w:tc>
          <w:tcP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Беженцы </w:t>
            </w:r>
          </w:p>
        </w:tc>
        <w:tc>
          <w:tcP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родители которых уклоняются от воспитания (безнадзорные) </w:t>
            </w:r>
          </w:p>
        </w:tc>
        <w:tc>
          <w:tcP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280" w:hRule="atLeast"/>
        </w:trPr>
        <w:tc>
          <w:tcP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у которых пьющие родители (в социально-опасном положении) </w:t>
            </w:r>
          </w:p>
        </w:tc>
        <w:tc>
          <w:tcP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140" w:hRule="atLeast"/>
        </w:trPr>
        <w:tc>
          <w:tcP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учете в ПДН </w:t>
            </w:r>
          </w:p>
        </w:tc>
        <w:tc>
          <w:tcP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140" w:hRule="atLeast"/>
        </w:trPr>
        <w:tc>
          <w:tcP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учете в КДН</w:t>
            </w:r>
          </w:p>
        </w:tc>
        <w:tc>
          <w:tcP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140" w:hRule="atLeast"/>
        </w:trPr>
        <w:tc>
          <w:tcP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прогуливающие занятия </w:t>
            </w:r>
          </w:p>
        </w:tc>
        <w:tc>
          <w:tcP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rPr>
          <w:trHeight w:val="140" w:hRule="atLeast"/>
        </w:trPr>
        <w:tc>
          <w:tcP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состоящие на внутришкольном контроле </w:t>
            </w:r>
          </w:p>
        </w:tc>
        <w:tc>
          <w:tcP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rPr>
          <w:trHeight w:val="140" w:hRule="atLeast"/>
        </w:trPr>
        <w:tc>
          <w:tcP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 плохой успеваемостью </w:t>
            </w:r>
          </w:p>
        </w:tc>
        <w:tc>
          <w:tcP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r>
      <w:tr>
        <w:trPr>
          <w:trHeight w:val="140" w:hRule="atLeast"/>
        </w:trPr>
        <w:tc>
          <w:tcP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Беспризорные дети (нет постоянного местожительства) </w:t>
            </w:r>
          </w:p>
        </w:tc>
        <w:tc>
          <w:tcP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инвалиды </w:t>
            </w:r>
          </w:p>
        </w:tc>
        <w:tc>
          <w:tcP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140" w:hRule="atLeast"/>
        </w:trPr>
        <w:tc>
          <w:tcP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на домашнем обучении </w:t>
            </w:r>
          </w:p>
        </w:tc>
        <w:tc>
          <w:tcP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rPr>
          <w:trHeight w:val="140" w:hRule="atLeast"/>
        </w:trPr>
        <w:tc>
          <w:tcP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получающие бесплатное питание </w:t>
            </w:r>
          </w:p>
        </w:tc>
        <w:tc>
          <w:tcP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161</w:t>
            </w:r>
          </w:p>
        </w:tc>
      </w:tr>
      <w:tr>
        <w:trPr>
          <w:trHeight w:val="140" w:hRule="atLeast"/>
        </w:trPr>
        <w:tc>
          <w:tcP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занимающиеся в группах ЛФК (лечебной физкультурой) </w:t>
            </w:r>
          </w:p>
        </w:tc>
        <w:tc>
          <w:tcP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нет</w:t>
            </w:r>
          </w:p>
        </w:tc>
      </w:tr>
      <w:tr>
        <w:trPr>
          <w:trHeight w:val="140" w:hRule="atLeast"/>
        </w:trPr>
        <w:tc>
          <w:tcP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  </w:t>
            </w:r>
          </w:p>
        </w:tc>
        <w:tc>
          <w:tcP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rPr>
          <w:trHeight w:val="140" w:hRule="atLeast"/>
        </w:trPr>
        <w:tc>
          <w:tcP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 (находящиеся в детском доме) </w:t>
            </w:r>
          </w:p>
        </w:tc>
        <w:tc>
          <w:tcP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rPr>
          <w:trHeight w:val="140" w:hRule="atLeast"/>
        </w:trPr>
        <w:tc>
          <w:tcP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Дети-националы </w:t>
            </w:r>
          </w:p>
        </w:tc>
        <w:tc>
          <w:tcP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rPr>
          <w:trHeight w:val="140" w:hRule="atLeast"/>
        </w:trPr>
        <w:tc>
          <w:tcP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нуждающиеся в лечении у логопеда </w:t>
            </w:r>
          </w:p>
        </w:tc>
        <w:tc>
          <w:tcP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1.11. Основные позиции Программы развития образовательного учреждения (приоритеты, направления, задачи, решавшиеся в отчетном году).</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00" w:before="0" w:line="276" w:lineRule="auto"/>
        <w:ind w:left="3317" w:firstLine="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Тема работы школы</w:t>
      </w:r>
      <w:r w:rsidDel="00000000" w:rsidR="00000000" w:rsidRPr="00000000">
        <w:rPr>
          <w:rFonts w:ascii="Times New Roman" w:cs="Times New Roman" w:eastAsia="Times New Roman" w:hAnsi="Times New Roman"/>
          <w:b w:val="0"/>
          <w:sz w:val="24"/>
          <w:szCs w:val="24"/>
          <w:vertAlign w:val="baseline"/>
          <w:rtl w:val="0"/>
        </w:rPr>
        <w:t xml:space="preserve">: Адаптивная школа – школа равных возможностей.</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00" w:before="418"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Методическая тема школы</w:t>
      </w:r>
      <w:r w:rsidDel="00000000" w:rsidR="00000000" w:rsidRPr="00000000">
        <w:rPr>
          <w:rFonts w:ascii="Times New Roman" w:cs="Times New Roman" w:eastAsia="Times New Roman" w:hAnsi="Times New Roman"/>
          <w:b w:val="0"/>
          <w:sz w:val="24"/>
          <w:szCs w:val="24"/>
          <w:vertAlign w:val="baseline"/>
          <w:rtl w:val="0"/>
        </w:rPr>
        <w:t xml:space="preserve">: Адаптация школьной системы к  уровням и особенностям развития и подготовки обучающихся.</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00" w:before="10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Базовые черты адаптивной школы:</w:t>
        <w:br w:type="textWrapping"/>
        <w:t xml:space="preserve">- наличие неоднородного состава учащихся; </w:t>
        <w:br w:type="textWrapping"/>
        <w:t xml:space="preserve">- ориентация на способности, склонности, потребности, жизненные планы каждого учащегося; </w:t>
        <w:br w:type="textWrapping"/>
        <w:t xml:space="preserve">- своевременное адекватное реагирование на изменения социокультурной и психолого-педагогической ситуации; </w:t>
        <w:br w:type="textWrapping"/>
        <w:t xml:space="preserve">- обновление содержания образования; </w:t>
        <w:br w:type="textWrapping"/>
        <w:t xml:space="preserve">- обеспечение преемственности на всех этапах обучения и развития ребенка.</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tabs>
          <w:tab w:val="left" w:pos="4205"/>
        </w:tabs>
        <w:spacing w:after="100" w:before="10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Функции адаптивной школы:</w:t>
      </w:r>
      <w:r w:rsidDel="00000000" w:rsidR="00000000" w:rsidRPr="00000000">
        <w:rPr>
          <w:rFonts w:ascii="Calibri" w:cs="Calibri" w:eastAsia="Calibri" w:hAnsi="Calibri"/>
          <w:b w:val="0"/>
          <w:sz w:val="24"/>
          <w:szCs w:val="24"/>
          <w:vertAlign w:val="baseline"/>
          <w:rtl w:val="0"/>
        </w:rPr>
        <w:tab/>
      </w:r>
      <w:r w:rsidDel="00000000" w:rsidR="00000000" w:rsidRPr="00000000">
        <w:rPr>
          <w:rtl w:val="0"/>
        </w:rPr>
      </w:r>
    </w:p>
    <w:p w:rsidR="00000000" w:rsidDel="00000000" w:rsidP="00000000" w:rsidRDefault="00000000" w:rsidRPr="00000000" w14:paraId="0000005E">
      <w:pPr>
        <w:numPr>
          <w:ilvl w:val="0"/>
          <w:numId w:val="22"/>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Ориентационная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Создание условий учащимся для их профессионального выбора: формирование способности выбирать на основе личностных склонностей и особенностей учебные курсы, наиболее полно отвечающие планируемому пути; формирование умений распознать свои потребности, ценности, установки, способности, склонности и интересы (девиз: "Познай себя"), что способствует выбору профессии, согласующейся с потребностями личности и ее психическими и физическими возможностями.</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w:t>
      </w:r>
      <w:r w:rsidDel="00000000" w:rsidR="00000000" w:rsidRPr="00000000">
        <w:rPr>
          <w:rFonts w:ascii="Times New Roman" w:cs="Times New Roman" w:eastAsia="Times New Roman" w:hAnsi="Times New Roman"/>
          <w:b w:val="0"/>
          <w:sz w:val="24"/>
          <w:szCs w:val="24"/>
          <w:vertAlign w:val="baseline"/>
          <w:rtl w:val="0"/>
        </w:rPr>
        <w:t xml:space="preserve"> Умение использовать извлекаемую о себе информацию, данные о рынке труда и т.п. для самостоятельных ориентационных действий и саморазвития путем определения необходимой учебной области, в рамках которой составляется в будущем профессиональное самоопределение.</w:t>
      </w:r>
    </w:p>
    <w:p w:rsidR="00000000" w:rsidDel="00000000" w:rsidP="00000000" w:rsidRDefault="00000000" w:rsidRPr="00000000" w14:paraId="0000005F">
      <w:pPr>
        <w:numPr>
          <w:ilvl w:val="0"/>
          <w:numId w:val="22"/>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Коррекционная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Преодоление отставания учащихся (невыполнение требований на одном из промежуточных этапов образовательного процесса), неуспеваемости (длительного невыполнения программных требований, фиксируемого на протяжении значительного промежутка времени), а также отклонения (несоответствия возрастным социальным нормам поведения) и устранение нарушений, дефектов.</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before="100" w:line="276" w:lineRule="auto"/>
        <w:ind w:left="72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Ликвидация обнаруженных затруднений учащихся.</w:t>
      </w:r>
    </w:p>
    <w:p w:rsidR="00000000" w:rsidDel="00000000" w:rsidP="00000000" w:rsidRDefault="00000000" w:rsidRPr="00000000" w14:paraId="00000061">
      <w:pPr>
        <w:numPr>
          <w:ilvl w:val="0"/>
          <w:numId w:val="22"/>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Реабилитационная функция. </w:t>
      </w:r>
      <w:r w:rsidDel="00000000" w:rsidR="00000000" w:rsidRPr="00000000">
        <w:rPr>
          <w:rFonts w:ascii="Times New Roman" w:cs="Times New Roman" w:eastAsia="Times New Roman" w:hAnsi="Times New Roman"/>
          <w:b w:val="0"/>
          <w:sz w:val="24"/>
          <w:szCs w:val="24"/>
          <w:vertAlign w:val="baseline"/>
          <w:rtl w:val="0"/>
        </w:rPr>
        <w:t xml:space="preserve">"Восстановление" уверенности школьников в своих возможностях посредством обеспечения удовлетворения ими содержанием и процессом предлагаемой им деятельности. Организуемая деятельность должна иметь ситуацию успеха.</w:t>
        <w:br w:type="textWrapping"/>
        <w:t xml:space="preserve">Ситуация успеха - совокупность условий, обеспечивающих получение результатов деятельности, осознаваемых и переживаемых учащимися как успешных.</w:t>
        <w:br w:type="textWrapping"/>
        <w:t xml:space="preserve">Каждый ученик способен успешно учиться и достигать больших результатов даже в "трудных" предметах при условии преподавания этих дисциплин на соответствующем профессиональном уровне. Такая ориентация определяет оптимистический взгляд на возможности каждого ребенка.</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Снятие "психологических зажимов", "комплексов неполноценности" школьников, возникновение у них положительных установок.</w:t>
      </w:r>
    </w:p>
    <w:p w:rsidR="00000000" w:rsidDel="00000000" w:rsidP="00000000" w:rsidRDefault="00000000" w:rsidRPr="00000000" w14:paraId="00000062">
      <w:pPr>
        <w:numPr>
          <w:ilvl w:val="0"/>
          <w:numId w:val="22"/>
        </w:numPr>
        <w:pBdr>
          <w:top w:space="0" w:sz="0" w:val="nil"/>
          <w:left w:space="0" w:sz="0" w:val="nil"/>
          <w:bottom w:space="0" w:sz="0" w:val="nil"/>
          <w:right w:space="0" w:sz="0" w:val="nil"/>
          <w:between w:space="0" w:sz="0" w:val="nil"/>
        </w:pBdr>
        <w:shd w:fill="auto" w:val="clear"/>
        <w:spacing w:after="240" w:before="100" w:line="240" w:lineRule="auto"/>
        <w:ind w:left="720" w:hanging="36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Функция стимулирования. </w:t>
      </w:r>
      <w:r w:rsidDel="00000000" w:rsidR="00000000" w:rsidRPr="00000000">
        <w:rPr>
          <w:rFonts w:ascii="Times New Roman" w:cs="Times New Roman" w:eastAsia="Times New Roman" w:hAnsi="Times New Roman"/>
          <w:b w:val="0"/>
          <w:sz w:val="24"/>
          <w:szCs w:val="24"/>
          <w:vertAlign w:val="baseline"/>
          <w:rtl w:val="0"/>
        </w:rPr>
        <w:t xml:space="preserve">Побуждение учащихся к разнообразным видам деятельности, на которые их ориентирует педагог. Стимулирование - использование различных стимулов для мотивации учащихся. Стимулирование может осуществляться посредством: положительного подкрепления; элементов состязательности; дополнительных инструкций; предоставления учащимся права выбора учебных курсов, уровня трудности учебного материала; способов оценивания знаний; научения школьников самостоятельному построению индивидуальных программ самообучения; косвенного целеполагания; включения школьников в процесс диагностирования и оценивания процесса и результатов обучения на основе рефлексии своих действий и действий других.</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Возникновение у учащихся положительной внутренней и внешней мотивации учения.</w:t>
      </w:r>
    </w:p>
    <w:p w:rsidR="00000000" w:rsidDel="00000000" w:rsidP="00000000" w:rsidRDefault="00000000" w:rsidRPr="00000000" w14:paraId="00000063">
      <w:pPr>
        <w:widowControl w:val="0"/>
        <w:numPr>
          <w:ilvl w:val="0"/>
          <w:numId w:val="22"/>
        </w:numPr>
        <w:pBdr>
          <w:top w:space="0" w:sz="0" w:val="nil"/>
          <w:left w:space="0" w:sz="0" w:val="nil"/>
          <w:bottom w:space="0" w:sz="0" w:val="nil"/>
          <w:right w:space="0" w:sz="0" w:val="nil"/>
          <w:between w:space="0" w:sz="0" w:val="nil"/>
        </w:pBdr>
        <w:shd w:fill="auto" w:val="clear"/>
        <w:tabs>
          <w:tab w:val="left" w:pos="374"/>
        </w:tabs>
        <w:spacing w:after="0" w:before="0" w:line="240" w:lineRule="auto"/>
        <w:ind w:left="720" w:firstLine="0"/>
        <w:rPr>
          <w:b w:val="0"/>
        </w:rPr>
      </w:pPr>
      <w:r w:rsidDel="00000000" w:rsidR="00000000" w:rsidRPr="00000000">
        <w:rPr>
          <w:rFonts w:ascii="Times New Roman" w:cs="Times New Roman" w:eastAsia="Times New Roman" w:hAnsi="Times New Roman"/>
          <w:b w:val="0"/>
          <w:i w:val="1"/>
          <w:sz w:val="24"/>
          <w:szCs w:val="24"/>
          <w:vertAlign w:val="baseline"/>
          <w:rtl w:val="0"/>
        </w:rPr>
        <w:t xml:space="preserve">Функция предупреждения затруднений учащихся в образовательном процессе. </w:t>
      </w:r>
      <w:r w:rsidDel="00000000" w:rsidR="00000000" w:rsidRPr="00000000">
        <w:rPr>
          <w:rFonts w:ascii="Times New Roman" w:cs="Times New Roman" w:eastAsia="Times New Roman" w:hAnsi="Times New Roman"/>
          <w:b w:val="0"/>
          <w:sz w:val="24"/>
          <w:szCs w:val="24"/>
          <w:vertAlign w:val="baseline"/>
          <w:rtl w:val="0"/>
        </w:rPr>
        <w:t xml:space="preserve">Создание условий предупреждения отставания учащихся в учении. Овладение учителями компактными и эффективными методиками, позволяющими видеть продвижение учащихся в учении, выявлять их затруднения задолго до завершения курса и вносить соответствующие изменения в содержание и организацию образовательного процесса.</w:t>
        <w:br w:type="textWrapping"/>
        <w:br w:type="textWrapping"/>
      </w:r>
      <w:r w:rsidDel="00000000" w:rsidR="00000000" w:rsidRPr="00000000">
        <w:rPr>
          <w:rFonts w:ascii="Times New Roman" w:cs="Times New Roman" w:eastAsia="Times New Roman" w:hAnsi="Times New Roman"/>
          <w:b w:val="0"/>
          <w:i w:val="1"/>
          <w:sz w:val="24"/>
          <w:szCs w:val="24"/>
          <w:vertAlign w:val="baseline"/>
          <w:rtl w:val="0"/>
        </w:rPr>
        <w:t xml:space="preserve">Результат. </w:t>
      </w:r>
      <w:r w:rsidDel="00000000" w:rsidR="00000000" w:rsidRPr="00000000">
        <w:rPr>
          <w:rFonts w:ascii="Times New Roman" w:cs="Times New Roman" w:eastAsia="Times New Roman" w:hAnsi="Times New Roman"/>
          <w:b w:val="0"/>
          <w:sz w:val="24"/>
          <w:szCs w:val="24"/>
          <w:vertAlign w:val="baseline"/>
          <w:rtl w:val="0"/>
        </w:rPr>
        <w:t xml:space="preserve">Достижение каждым учеником уровня образования в зоне его ближайшего развития.</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Цели: </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разрешить противоречие между установкой на высокое качество знаний и потребностью умственного развития учащихся</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00" w:before="100" w:line="276" w:lineRule="auto"/>
        <w:ind w:left="72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создание школы, учитывающей возможности учащихся, ориентированной на удовлетворение их разнообразных потребностей и интересов, обеспечивающей условия для их жизненного самоопределения и самореализации.</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ind w:left="72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способностей личности к самосовершенствованию на основе учета ее возрастных особенностей, внутренних ресурсов, возможностей.</w:t>
        <w:br w:type="textWrapping"/>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ЗАДАЧИ:</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формировать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 школьников гражданскую ответственность и правовое </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самосознание, духовность и культуру, инициативность, самостоятельность,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толерантность, способность к успешной социализации в обществе и активной </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адаптации на рынке труда.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организовать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оптимальный учебно - воспитательный процесс на основе </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компетентностного подхода с учетом индивидуальных особенностей учащихся, </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их интересов, образовательных возможностей, состояния здоровья;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выявлять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и реализовывать образовательный потенциал учащихся;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отслеживать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динамику развития учащихся, создавая при этом эмоциональный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комфорт и условия для самовыражения, самопознания и саморазвития каждого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ученика;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240" w:lineRule="auto"/>
        <w:ind w:left="-18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установить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соответствие функционирования и развития педагогического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ind w:hanging="18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процесса в школе требованиям государственного стандарта образования с </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ind w:left="-18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выходом на причинно-следственные связи, позволяющие сформулировать выводы и рекомендации по дальнейшему развитию школы</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color w:val="00000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00" w:before="341" w:line="276"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Основные направления работы школы</w:t>
      </w:r>
      <w:r w:rsidDel="00000000" w:rsidR="00000000" w:rsidRPr="00000000">
        <w:rPr>
          <w:rtl w:val="0"/>
        </w:rPr>
      </w:r>
    </w:p>
    <w:p w:rsidR="00000000" w:rsidDel="00000000" w:rsidP="00000000" w:rsidRDefault="00000000" w:rsidRPr="00000000" w14:paraId="0000007A">
      <w:pPr>
        <w:widowControl w:val="0"/>
        <w:numPr>
          <w:ilvl w:val="0"/>
          <w:numId w:val="30"/>
        </w:numPr>
        <w:pBdr>
          <w:top w:space="0" w:sz="0" w:val="nil"/>
          <w:left w:space="0" w:sz="0" w:val="nil"/>
          <w:bottom w:space="0" w:sz="0" w:val="nil"/>
          <w:right w:space="0" w:sz="0" w:val="nil"/>
          <w:between w:space="0" w:sz="0" w:val="nil"/>
        </w:pBdr>
        <w:shd w:fill="auto" w:val="clear"/>
        <w:spacing w:after="0" w:before="341" w:line="240" w:lineRule="auto"/>
        <w:ind w:left="720"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p>
    <w:p w:rsidR="00000000" w:rsidDel="00000000" w:rsidP="00000000" w:rsidRDefault="00000000" w:rsidRPr="00000000" w14:paraId="0000007B">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Федеральных Государственных Образовательных Стандартов </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(ФГОС) в начальной и основной школе; </w:t>
      </w:r>
    </w:p>
    <w:p w:rsidR="00000000" w:rsidDel="00000000" w:rsidP="00000000" w:rsidRDefault="00000000" w:rsidRPr="00000000" w14:paraId="0000007D">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новых технологий обучения и воспитания; </w:t>
      </w:r>
    </w:p>
    <w:p w:rsidR="00000000" w:rsidDel="00000000" w:rsidP="00000000" w:rsidRDefault="00000000" w:rsidRPr="00000000" w14:paraId="0000007E">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hanging="36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формы учета достижений учащихся по предметам,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позволяющей проследить личные успехи и неудачи в усвоении учебного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ind w:left="72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материала в соответствии с динамикой развития учащихся   (портфолио учащегося); </w:t>
      </w:r>
    </w:p>
    <w:p w:rsidR="00000000" w:rsidDel="00000000" w:rsidP="00000000" w:rsidRDefault="00000000" w:rsidRPr="00000000" w14:paraId="00000081">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системы диагностики и мониторинга с целью определения </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стартового уровня и дальнейшего отслеживания развития обучающихся;</w:t>
      </w:r>
    </w:p>
    <w:p w:rsidR="00000000" w:rsidDel="00000000" w:rsidP="00000000" w:rsidRDefault="00000000" w:rsidRPr="00000000" w14:paraId="00000083">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внеучебной деятельности посредством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разработки совокупности программ: </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досуговая деятельность; </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традиции школы;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 внеучебная деятельность по предмету; </w:t>
      </w:r>
    </w:p>
    <w:p w:rsidR="00000000" w:rsidDel="00000000" w:rsidP="00000000" w:rsidRDefault="00000000" w:rsidRPr="00000000" w14:paraId="00000088">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психологической защищенности учащихся в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240" w:lineRule="auto"/>
        <w:ind w:left="360" w:firstLine="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образовательном процессе; </w:t>
      </w:r>
    </w:p>
    <w:p w:rsidR="00000000" w:rsidDel="00000000" w:rsidP="00000000" w:rsidRDefault="00000000" w:rsidRPr="00000000" w14:paraId="0000008A">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развитие мотивов профессиональной творческой деятельности учителя, </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современного, диалектического стиля педагогического мышления  </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учителя, готовности к профессиональному самосовершенствованию, </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240" w:lineRule="auto"/>
        <w:ind w:firstLine="720"/>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работе над собой; </w:t>
      </w:r>
    </w:p>
    <w:p w:rsidR="00000000" w:rsidDel="00000000" w:rsidP="00000000" w:rsidRDefault="00000000" w:rsidRPr="00000000" w14:paraId="0000008E">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у учащихся ответственного отношения к овладению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знаниями, умениями, навыками; </w:t>
      </w:r>
    </w:p>
    <w:p w:rsidR="00000000" w:rsidDel="00000000" w:rsidP="00000000" w:rsidRDefault="00000000" w:rsidRPr="00000000" w14:paraId="00000090">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36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единства урочной и внеурочной деятельности учителя через </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сеть кружков, факультативов, индивидуальных занятий и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дополнительного образования;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системы контроля за состоянием и ведением   школьной документации.</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Задачи, решавшиеся в 2013-2014 учебном году.</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97">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Внедрение Федеральных Государственных Образовательных Стандартов (ФГОС) в</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начальной и основной школе.</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Создание школьной системы мониторинга оценки качества образования.</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Повысить качество обучения, способствовать максимальному развитию индивидуальных познавательных способностей школьников за счёт освоения педагогическим коллективом педагогических технологий в работе с детьми разной мотивации к обучению.</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Продолжить работу по удовлетворению  социального заказа на образовательную подготовку обучающихся.</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Развитие и совершенствование системы поддержки одаренных учащихся.</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Совершенствовать систему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Использование инновационных технологий для повышения качества образования.</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Обеспечить методическое сопровождение работы с молодыми  специалистами.</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Провести психолого-педагогические семинары, обучающие семинары по созданию образовательных программ в соответствии с ФГОС для учителей основной школы.</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 Спланировать мероприятия по подготовке обучающихся к итоговой аттестации в форме ЕГЭ и ГИА, своевременно обсуждать вопросы качества  подготовки обучающихся к сдаче ЕГЭ и ГИА, результаты пробных тестирований. Повысить личную ответственность учителей за результаты итоговой аттестации.</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Мотивировать педагогический коллектив к участию в муниципальных, республиканских семинарах, конференциях, Интернет - проектах.</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15. Разработка системы дистанционного обучения.</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16.</w:t>
      </w:r>
      <w:r w:rsidDel="00000000" w:rsidR="00000000" w:rsidRPr="00000000">
        <w:rPr>
          <w:rFonts w:ascii="Times New Roman" w:cs="Times New Roman" w:eastAsia="Times New Roman" w:hAnsi="Times New Roman"/>
          <w:b w:val="0"/>
          <w:color w:val="000000"/>
          <w:sz w:val="22"/>
          <w:szCs w:val="22"/>
          <w:vertAlign w:val="baseline"/>
          <w:rtl w:val="0"/>
        </w:rPr>
        <w:t xml:space="preserve"> 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1.12. Структура управления </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2"/>
          <w:szCs w:val="22"/>
          <w:vertAlign w:val="baseline"/>
        </w:rPr>
      </w:pPr>
      <w:r w:rsidDel="00000000" w:rsidR="00000000" w:rsidRPr="00000000">
        <w:rPr>
          <w:rtl w:val="0"/>
        </w:rPr>
      </w:r>
      <w:r w:rsidDel="00000000" w:rsidR="00000000" w:rsidRPr="00000000">
        <mc:AlternateContent>
          <mc:Choice Requires="wpg">
            <w:drawing>
              <wp:anchor allowOverlap="1" behindDoc="0" distB="-1" distT="-1" distL="114300" distR="114300" hidden="0" layoutInCell="1" locked="0" relativeHeight="0" simplePos="0">
                <wp:simplePos x="0" y="0"/>
                <wp:positionH relativeFrom="column">
                  <wp:posOffset>4686300</wp:posOffset>
                </wp:positionH>
                <wp:positionV relativeFrom="paragraph">
                  <wp:posOffset>723899</wp:posOffset>
                </wp:positionV>
                <wp:extent cx="12700" cy="12700"/>
                <wp:effectExtent b="0" l="0" r="0" t="0"/>
                <wp:wrapNone/>
                <wp:docPr id="3" name=""/>
                <a:graphic>
                  <a:graphicData uri="http://schemas.microsoft.com/office/word/2010/wordprocessingShape">
                    <wps:wsp>
                      <wps:cNvCnPr/>
                      <wps:spPr>
                        <a:xfrm>
                          <a:off x="5336475" y="3780000"/>
                          <a:ext cx="19050" cy="0"/>
                        </a:xfrm>
                        <a:prstGeom prst="straightConnector1">
                          <a:avLst/>
                        </a:prstGeom>
                        <a:noFill/>
                        <a:ln cap="flat" cmpd="sng" w="9525">
                          <a:solidFill>
                            <a:srgbClr val="4A7DBB"/>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 distT="-1" distL="114300" distR="114300" hidden="0" layoutInCell="1" locked="0" relativeHeight="0" simplePos="0">
                <wp:simplePos x="0" y="0"/>
                <wp:positionH relativeFrom="column">
                  <wp:posOffset>4686300</wp:posOffset>
                </wp:positionH>
                <wp:positionV relativeFrom="paragraph">
                  <wp:posOffset>723899</wp:posOffset>
                </wp:positionV>
                <wp:extent cx="12700" cy="1270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tabs>
          <w:tab w:val="left" w:pos="7242"/>
        </w:tabs>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jc w:val="both"/>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4"/>
          <w:szCs w:val="24"/>
          <w:vertAlign w:val="baseline"/>
        </w:rPr>
        <w:drawing>
          <wp:inline distB="0" distT="0" distL="114300" distR="114300">
            <wp:extent cx="9980930" cy="639953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980930" cy="63995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9969500" cy="6400800"/>
                <wp:effectExtent b="0" l="0" r="0" t="0"/>
                <wp:wrapNone/>
                <wp:docPr id="2" name=""/>
                <a:graphic>
                  <a:graphicData uri="http://schemas.microsoft.com/office/word/2010/wordprocessingGroup">
                    <wpg:wgp>
                      <wpg:cNvGrpSpPr/>
                      <wpg:grpSpPr>
                        <a:xfrm>
                          <a:off x="356805" y="579600"/>
                          <a:ext cx="9969500" cy="6400800"/>
                          <a:chOff x="356805" y="579600"/>
                          <a:chExt cx="9978390" cy="6400800"/>
                        </a:xfrm>
                      </wpg:grpSpPr>
                      <wpg:grpSp>
                        <wpg:cNvGrpSpPr/>
                        <wpg:grpSpPr>
                          <a:xfrm>
                            <a:off x="356805" y="579600"/>
                            <a:ext cx="9978390" cy="6400800"/>
                            <a:chOff x="4803" y="3083"/>
                            <a:chExt cx="7225" cy="4652"/>
                          </a:xfrm>
                        </wpg:grpSpPr>
                        <wps:wsp>
                          <wps:cNvSpPr/>
                          <wps:cNvPr id="3" name="Shape 3"/>
                          <wps:spPr>
                            <a:xfrm>
                              <a:off x="4803" y="3083"/>
                              <a:ext cx="7225" cy="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803" y="3083"/>
                              <a:ext cx="7225" cy="465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7286" y="3166"/>
                              <a:ext cx="1903" cy="24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6" name="Shape 6"/>
                          <wps:spPr>
                            <a:xfrm>
                              <a:off x="7287" y="3508"/>
                              <a:ext cx="1903" cy="25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7" name="Shape 7"/>
                          <wps:spPr>
                            <a:xfrm>
                              <a:off x="7286" y="3910"/>
                              <a:ext cx="1903" cy="33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УПРАВЛЯЮЩИЙ СОВЕТ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ctr" bIns="91425" lIns="91425" spcFirstLastPara="1" rIns="91425" wrap="square" tIns="91425">
                            <a:noAutofit/>
                          </wps:bodyPr>
                        </wps:wsp>
                        <wps:wsp>
                          <wps:cNvSpPr/>
                          <wps:cNvPr id="8" name="Shape 8"/>
                          <wps:spPr>
                            <a:xfrm>
                              <a:off x="7286" y="4412"/>
                              <a:ext cx="1903" cy="25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9" name="Shape 9"/>
                          <wps:spPr>
                            <a:xfrm>
                              <a:off x="9437" y="3581"/>
                              <a:ext cx="1489"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РОО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0" name="Shape 10"/>
                          <wps:spPr>
                            <a:xfrm>
                              <a:off x="5548" y="3581"/>
                              <a:ext cx="1487"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1" name="Shape 11"/>
                          <wps:spPr>
                            <a:xfrm>
                              <a:off x="6046" y="4827"/>
                              <a:ext cx="992" cy="333"/>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2" name="Shape 12"/>
                          <wps:spPr>
                            <a:xfrm>
                              <a:off x="4886" y="4828"/>
                              <a:ext cx="992"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Заведующий хозяйством</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3" name="Shape 13"/>
                          <wps:spPr>
                            <a:xfrm>
                              <a:off x="7204" y="4828"/>
                              <a:ext cx="140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4" name="Shape 14"/>
                          <wps:spPr>
                            <a:xfrm>
                              <a:off x="8776" y="4828"/>
                              <a:ext cx="140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5" name="Shape 15"/>
                          <wps:spPr>
                            <a:xfrm>
                              <a:off x="10348" y="4828"/>
                              <a:ext cx="1407"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6" name="Shape 16"/>
                          <wps:spPr>
                            <a:xfrm>
                              <a:off x="4969" y="5329"/>
                              <a:ext cx="991"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Технический персонал</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персонал</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7" name="Shape 17"/>
                          <wps:spPr>
                            <a:xfrm>
                              <a:off x="9770" y="5326"/>
                              <a:ext cx="989"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8" name="Shape 18"/>
                          <wps:spPr>
                            <a:xfrm>
                              <a:off x="5051" y="5907"/>
                              <a:ext cx="41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19" name="Shape 19"/>
                          <wps:spPr>
                            <a:xfrm>
                              <a:off x="5548" y="5907"/>
                              <a:ext cx="245" cy="1248"/>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0" name="Shape 20"/>
                          <wps:spPr>
                            <a:xfrm>
                              <a:off x="6458" y="5907"/>
                              <a:ext cx="41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1" name="Shape 21"/>
                          <wps:spPr>
                            <a:xfrm>
                              <a:off x="6955" y="5907"/>
                              <a:ext cx="407"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Педагог-организатор по военно-спортивной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2" name="Shape 22"/>
                          <wps:spPr>
                            <a:xfrm>
                              <a:off x="7451" y="5907"/>
                              <a:ext cx="415"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Кадетский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3" name="Shape 23"/>
                          <wps:spPr>
                            <a:xfrm>
                              <a:off x="8845"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4" name="Shape 24"/>
                          <wps:spPr>
                            <a:xfrm>
                              <a:off x="9339"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5" name="Shape 25"/>
                          <wps:spPr>
                            <a:xfrm>
                              <a:off x="9833" y="5890"/>
                              <a:ext cx="412"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6" name="Shape 26"/>
                          <wps:spPr>
                            <a:xfrm>
                              <a:off x="10326" y="5890"/>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7" name="Shape 27"/>
                          <wps:spPr>
                            <a:xfrm>
                              <a:off x="10845" y="5908"/>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8" name="Shape 28"/>
                          <wps:spPr>
                            <a:xfrm>
                              <a:off x="11291" y="5907"/>
                              <a:ext cx="52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Школьное учебно-исследовательское общество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9" name="Shape 29"/>
                          <wps:spPr>
                            <a:xfrm>
                              <a:off x="7534" y="7403"/>
                              <a:ext cx="1904" cy="24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CnPr/>
                          <wps:spPr>
                            <a:xfrm>
                              <a:off x="8196" y="3415"/>
                              <a:ext cx="1" cy="93"/>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a:off x="8197" y="3758"/>
                              <a:ext cx="1" cy="152"/>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196" y="4246"/>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flipH="1" rot="10800000">
                              <a:off x="5713" y="4744"/>
                              <a:ext cx="4800"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196" y="4661"/>
                              <a:ext cx="0" cy="83"/>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713"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6541"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7865"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9438"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513" y="4744"/>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4969" y="5160"/>
                              <a:ext cx="1" cy="2326"/>
                            </a:xfrm>
                            <a:prstGeom prst="straightConnector1">
                              <a:avLst/>
                            </a:prstGeom>
                            <a:noFill/>
                            <a:ln cap="flat" cmpd="sng" w="9525">
                              <a:solidFill>
                                <a:srgbClr val="000000"/>
                              </a:solidFill>
                              <a:prstDash val="solid"/>
                              <a:miter lim="8000"/>
                              <a:headEnd len="med" w="med" type="stealth"/>
                              <a:tailEnd len="sm" w="sm" type="none"/>
                            </a:ln>
                          </wps:spPr>
                          <wps:bodyPr anchorCtr="0" anchor="ctr" bIns="91425" lIns="91425" spcFirstLastPara="1" rIns="91425" wrap="square" tIns="91425">
                            <a:noAutofit/>
                          </wps:bodyPr>
                        </wps:wsp>
                        <wps:wsp>
                          <wps:cNvCnPr/>
                          <wps:spPr>
                            <a:xfrm>
                              <a:off x="10100" y="5160"/>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348" y="5160"/>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879" y="4994"/>
                              <a:ext cx="165" cy="0"/>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038" y="4994"/>
                              <a:ext cx="165"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610" y="4994"/>
                              <a:ext cx="165"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182" y="4994"/>
                              <a:ext cx="166"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217" y="5741"/>
                              <a:ext cx="5793"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265" y="5658"/>
                              <a:ext cx="1" cy="83"/>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631"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12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706"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120"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6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0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603"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0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513"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1010"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rot="10800000">
                              <a:off x="11672" y="5160"/>
                              <a:ext cx="1" cy="747"/>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5217" y="7237"/>
                              <a:ext cx="5876"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713"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127"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706" y="7154"/>
                              <a:ext cx="1"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120"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617"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024"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520"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0017"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0513"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11093" y="7148"/>
                              <a:ext cx="0" cy="8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8444" y="7237"/>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438" y="7486"/>
                              <a:ext cx="2234" cy="0"/>
                            </a:xfrm>
                            <a:prstGeom prst="straightConnector1">
                              <a:avLst/>
                            </a:prstGeom>
                            <a:noFill/>
                            <a:ln cap="flat" cmpd="sng" w="9525">
                              <a:solidFill>
                                <a:srgbClr val="000000"/>
                              </a:solidFill>
                              <a:prstDash val="solid"/>
                              <a:miter lim="8000"/>
                              <a:headEnd len="med" w="med" type="stealth"/>
                              <a:tailEnd len="sm" w="sm" type="none"/>
                            </a:ln>
                          </wps:spPr>
                          <wps:bodyPr anchorCtr="0" anchor="ctr" bIns="91425" lIns="91425" spcFirstLastPara="1" rIns="91425" wrap="square" tIns="91425">
                            <a:noAutofit/>
                          </wps:bodyPr>
                        </wps:wsp>
                        <wps:wsp>
                          <wps:cNvCnPr/>
                          <wps:spPr>
                            <a:xfrm rot="10800000">
                              <a:off x="11672" y="7154"/>
                              <a:ext cx="0" cy="332"/>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4969" y="7486"/>
                              <a:ext cx="2565" cy="1"/>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375" y="3831"/>
                              <a:ext cx="2" cy="913"/>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5369" y="516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SpPr/>
                          <wps:cNvPr id="79" name="Shape 79"/>
                          <wps:spPr>
                            <a:xfrm>
                              <a:off x="5879" y="5907"/>
                              <a:ext cx="498"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Социально-педагогическая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служба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91425" lIns="91425" spcFirstLastPara="1" rIns="91425" wrap="square" tIns="91425">
                            <a:noAutofit/>
                          </wps:bodyPr>
                        </wps:wsp>
                        <wps:wsp>
                          <wps:cNvCnPr/>
                          <wps:spPr>
                            <a:xfrm>
                              <a:off x="5217" y="7154"/>
                              <a:ext cx="1" cy="82"/>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5217" y="5741"/>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291"/>
                              <a:ext cx="993" cy="290"/>
                            </a:xfrm>
                            <a:prstGeom prst="bentConnector2">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7907" y="5163"/>
                              <a:ext cx="1"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9339" y="5164"/>
                              <a:ext cx="1"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9969500" cy="6400800"/>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9969500" cy="6400800"/>
                        </a:xfrm>
                        <a:prstGeom prst="rect"/>
                        <a:ln/>
                      </pic:spPr>
                    </pic:pic>
                  </a:graphicData>
                </a:graphic>
              </wp:anchor>
            </w:drawing>
          </mc:Fallback>
        </mc:AlternateConten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jc w:val="both"/>
        <w:rPr>
          <w:rFonts w:ascii="Calibri" w:cs="Calibri" w:eastAsia="Calibri" w:hAnsi="Calibri"/>
          <w:b w:val="0"/>
          <w:sz w:val="22"/>
          <w:szCs w:val="22"/>
          <w:vertAlign w:val="baseline"/>
        </w:rPr>
      </w:pPr>
      <w:r w:rsidDel="00000000" w:rsidR="00000000" w:rsidRPr="00000000">
        <w:rPr>
          <w:rtl w:val="0"/>
        </w:rPr>
      </w:r>
    </w:p>
    <w:tbl>
      <w:tblPr>
        <w:tblStyle w:val="Table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2"/>
        <w:gridCol w:w="2393"/>
        <w:gridCol w:w="2393"/>
        <w:gridCol w:w="2393"/>
        <w:tblGridChange w:id="0">
          <w:tblGrid>
            <w:gridCol w:w="2392"/>
            <w:gridCol w:w="2393"/>
            <w:gridCol w:w="2393"/>
            <w:gridCol w:w="2393"/>
          </w:tblGrid>
        </w:tblGridChange>
      </w:tblGrid>
      <w:tr>
        <w:tc>
          <w:tcP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ФИО</w:t>
            </w:r>
          </w:p>
        </w:tc>
        <w:tc>
          <w:tcP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должность</w:t>
            </w:r>
          </w:p>
        </w:tc>
        <w:tc>
          <w:tcP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Дни и часы приема</w:t>
            </w:r>
          </w:p>
        </w:tc>
        <w:tc>
          <w:tcP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Рабочий телефон</w:t>
            </w:r>
          </w:p>
        </w:tc>
      </w:tr>
      <w:tr>
        <w:tc>
          <w:tcP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Якимова Светлана Николаевна</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директор</w:t>
            </w:r>
          </w:p>
        </w:tc>
        <w:tc>
          <w:tcP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7-49-91</w:t>
            </w:r>
          </w:p>
        </w:tc>
      </w:tr>
      <w:tr>
        <w:tc>
          <w:tcP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Калинина Елена Леонидовна</w:t>
            </w:r>
          </w:p>
        </w:tc>
        <w:tc>
          <w:tcP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Заместитель директора по учебно-воспитательной работе</w:t>
            </w:r>
          </w:p>
        </w:tc>
        <w:tc>
          <w:tcP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7-98-64</w:t>
            </w:r>
          </w:p>
        </w:tc>
      </w:tr>
      <w:tr>
        <w:tc>
          <w:tcP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Васькина Наталья Тойвовна</w:t>
            </w:r>
          </w:p>
        </w:tc>
        <w:tc>
          <w:tcP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Заместитель директора по научно-методической работе</w:t>
            </w:r>
          </w:p>
        </w:tc>
        <w:tc>
          <w:tcP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7-98-64</w:t>
            </w:r>
          </w:p>
        </w:tc>
      </w:tr>
      <w:tr>
        <w:tc>
          <w:tcP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Фаркова Галина Николаевна</w:t>
            </w:r>
          </w:p>
        </w:tc>
        <w:tc>
          <w:tcP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Заместитель директора по воспитательной работе</w:t>
            </w:r>
          </w:p>
        </w:tc>
        <w:tc>
          <w:tcP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7-49-91</w:t>
            </w:r>
          </w:p>
        </w:tc>
      </w:tr>
      <w:tr>
        <w:tc>
          <w:tcP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Козлова Ольга Владимировна</w:t>
            </w:r>
          </w:p>
        </w:tc>
        <w:tc>
          <w:tcP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Заведующий хозяйством </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7-98-64</w:t>
            </w:r>
          </w:p>
        </w:tc>
      </w:tr>
      <w:tr>
        <w:tc>
          <w:tcP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Петрова Ирина Альбертовна</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Специалист по кадрам</w:t>
            </w:r>
          </w:p>
        </w:tc>
        <w:tc>
          <w:tcP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 понедельника по пятницу с 9.00-16.00</w:t>
            </w:r>
          </w:p>
        </w:tc>
        <w:tc>
          <w:tcP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7-49-91</w:t>
            </w:r>
          </w:p>
        </w:tc>
      </w:tr>
    </w:tbl>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1.13. Органы государственно-общественного управления и самоуправления</w:t>
      </w:r>
      <w:r w:rsidDel="00000000" w:rsidR="00000000" w:rsidRPr="00000000">
        <w:rPr>
          <w:rFonts w:ascii="Times New Roman" w:cs="Times New Roman" w:eastAsia="Times New Roman" w:hAnsi="Times New Roman"/>
          <w:b w:val="0"/>
          <w:color w:val="000000"/>
          <w:sz w:val="22"/>
          <w:szCs w:val="22"/>
          <w:vertAlign w:val="baseline"/>
          <w:rtl w:val="0"/>
        </w:rPr>
        <w:t xml:space="preserve">.</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Управление Учреждением осуществляется в соответствии с законом РФ «Об образовании» и Типовым положением об образовательном учреждении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общества. Управление Учреждением строится на принципах единоначалия и самоуправления. Формами самоуправления  Учреждения являются Управляющий совет, Общее собрание коллектива, Совет Учреждения, Педагогический совет, Родительский совет и Ученический совет. Порядок выборов органов самоуправления Учреждения и их компетенция определяются Уставом Учреждения.</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tabs>
          <w:tab w:val="left" w:pos="709"/>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Управляющий совет является коллегиальным органом самоуправления, реализующим принцип государственно-общественного характера управления образованием и осуществляющим в соответствии с уставом общеобразовательного учреждения решение отдельных вопросов, относящихся к компетенции общеобразовательного учреждения.   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Трудовой коллектив Учреждения составляют все граждане, участвующие своим трудом в его деятельности на основе трудового договора (контракта). Полномочия трудового коллектива Учреждения осуществляются Общим собранием коллектива.</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Общее руководство Учреждением осуществляет Совет Учреждения, который формируется в составе: директора, заместителей директора, руководителей методических объединений, председателя профсоюзного комитета,  членов трудового коллектива, избранных голосованием.</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Управление педагогической деятельностью Учреждения осуществляет Педагогический совет, в который входят все педагогические работники Учреждения.</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Поддержка и содействие Учреждению осуществляется Родительским советом. Совет реализует свои цели на основе самостоятельности и инициативности своих членов.</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left" w:pos="851"/>
        </w:tabs>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Органом самоуправления обучающихся Учреждения является Ученический совет, в который входят </w:t>
      </w:r>
      <w:r w:rsidDel="00000000" w:rsidR="00000000" w:rsidRPr="00000000">
        <w:rPr>
          <w:rFonts w:ascii="Times New Roman" w:cs="Times New Roman" w:eastAsia="Times New Roman" w:hAnsi="Times New Roman"/>
          <w:b w:val="0"/>
          <w:color w:val="000000"/>
          <w:sz w:val="24"/>
          <w:szCs w:val="24"/>
          <w:vertAlign w:val="baseline"/>
          <w:rtl w:val="0"/>
        </w:rPr>
        <w:t xml:space="preserve">от 1 до 3-х  представителей  8 – 11-х классов </w:t>
      </w:r>
      <w:r w:rsidDel="00000000" w:rsidR="00000000" w:rsidRPr="00000000">
        <w:rPr>
          <w:rFonts w:ascii="Times New Roman" w:cs="Times New Roman" w:eastAsia="Times New Roman" w:hAnsi="Times New Roman"/>
          <w:b w:val="0"/>
          <w:sz w:val="24"/>
          <w:szCs w:val="24"/>
          <w:vertAlign w:val="baseline"/>
          <w:rtl w:val="0"/>
        </w:rPr>
        <w:t xml:space="preserve">Учреждения</w:t>
      </w:r>
      <w:r w:rsidDel="00000000" w:rsidR="00000000" w:rsidRPr="00000000">
        <w:rPr>
          <w:rFonts w:ascii="Times New Roman" w:cs="Times New Roman" w:eastAsia="Times New Roman" w:hAnsi="Times New Roman"/>
          <w:b w:val="0"/>
          <w:color w:val="000000"/>
          <w:sz w:val="24"/>
          <w:szCs w:val="24"/>
          <w:vertAlign w:val="baseline"/>
          <w:rtl w:val="0"/>
        </w:rPr>
        <w:t xml:space="preserve">, ежегодно избираемых общим открытым голосованием на классных собраниях.</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left" w:pos="851"/>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Непосредственное руководство Учреждением осуществляет прошедший соответствующую аттестацию директор, который несет персональную ответственность за выполнение возложенных на Учреждение задач. </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left" w:pos="851"/>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Директор реализует в установленном порядке и в пределах, установленных действующим законодательством и настоящим Уставом, права и обязанности, предоставленные Учреждению как юридическому лицу, без доверенности действуя от имени Учреждения.</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1.14. Органы управления, в подчинении которых находится образовательное учреждение.</w:t>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i w:val="0"/>
          <w:color w:val="000000"/>
          <w:sz w:val="22"/>
          <w:szCs w:val="22"/>
          <w:vertAlign w:val="baseline"/>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u w:val="single"/>
          <w:vertAlign w:val="baseline"/>
        </w:rPr>
      </w:pPr>
      <w:r w:rsidDel="00000000" w:rsidR="00000000" w:rsidRPr="00000000">
        <w:rPr>
          <w:rFonts w:ascii="Times New Roman" w:cs="Times New Roman" w:eastAsia="Times New Roman" w:hAnsi="Times New Roman"/>
          <w:b w:val="0"/>
          <w:i w:val="1"/>
          <w:color w:val="000000"/>
          <w:sz w:val="22"/>
          <w:szCs w:val="22"/>
          <w:u w:val="single"/>
          <w:vertAlign w:val="baseline"/>
          <w:rtl w:val="0"/>
        </w:rPr>
        <w:t xml:space="preserve">Министерство образования Республики Карелия</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vertAlign w:val="baseline"/>
        </w:rPr>
      </w:pPr>
      <w:r w:rsidDel="00000000" w:rsidR="00000000" w:rsidRPr="00000000">
        <w:rPr>
          <w:rFonts w:ascii="Times New Roman" w:cs="Times New Roman" w:eastAsia="Times New Roman" w:hAnsi="Times New Roman"/>
          <w:b w:val="1"/>
          <w:i w:val="1"/>
          <w:color w:val="000000"/>
          <w:sz w:val="22"/>
          <w:szCs w:val="22"/>
          <w:vertAlign w:val="baseline"/>
          <w:rtl w:val="0"/>
        </w:rPr>
        <w:t xml:space="preserve"> </w:t>
      </w:r>
      <w:r w:rsidDel="00000000" w:rsidR="00000000" w:rsidRPr="00000000">
        <w:rPr>
          <w:rtl w:val="0"/>
        </w:rPr>
      </w:r>
    </w:p>
    <w:tbl>
      <w:tblPr>
        <w:tblStyle w:val="Table3"/>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ФИО </w:t>
            </w:r>
          </w:p>
        </w:tc>
        <w:tc>
          <w:tcP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Должность </w:t>
            </w:r>
          </w:p>
        </w:tc>
        <w:tc>
          <w:tcP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Дни и часы приема </w:t>
            </w:r>
          </w:p>
        </w:tc>
        <w:tc>
          <w:tcP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Рабочий телефон </w:t>
            </w:r>
          </w:p>
        </w:tc>
      </w:tr>
      <w:tr>
        <w:tc>
          <w:tcP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Морозов Александр Николаевич </w:t>
            </w:r>
          </w:p>
        </w:tc>
        <w:tc>
          <w:tcP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Министр образования </w:t>
            </w:r>
          </w:p>
        </w:tc>
        <w:tc>
          <w:tcP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по предварительной договоренности </w:t>
            </w:r>
          </w:p>
        </w:tc>
        <w:tc>
          <w:tcP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8(8142)717301 </w:t>
            </w:r>
          </w:p>
        </w:tc>
      </w:tr>
      <w:tr>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Антошина Елена Александровна </w:t>
            </w:r>
          </w:p>
        </w:tc>
        <w:tc>
          <w:tcP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Первый заместитель министра образования. </w:t>
            </w:r>
          </w:p>
        </w:tc>
        <w:tc>
          <w:tcP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по предварительной договоренности </w:t>
            </w:r>
          </w:p>
        </w:tc>
        <w:tc>
          <w:tcP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8(8142)717302</w:t>
            </w:r>
          </w:p>
        </w:tc>
      </w:tr>
    </w:tbl>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highlight w:val="yellow"/>
          <w:vertAlign w:val="baseline"/>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2"/>
          <w:szCs w:val="22"/>
          <w:u w:val="single"/>
          <w:vertAlign w:val="baseline"/>
        </w:rPr>
      </w:pPr>
      <w:r w:rsidDel="00000000" w:rsidR="00000000" w:rsidRPr="00000000">
        <w:rPr>
          <w:rFonts w:ascii="Times New Roman" w:cs="Times New Roman" w:eastAsia="Times New Roman" w:hAnsi="Times New Roman"/>
          <w:b w:val="0"/>
          <w:i w:val="1"/>
          <w:sz w:val="22"/>
          <w:szCs w:val="22"/>
          <w:u w:val="single"/>
          <w:vertAlign w:val="baseline"/>
          <w:rtl w:val="0"/>
        </w:rPr>
        <w:t xml:space="preserve">Администрации Кондопожского муниципального района</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vertAlign w:val="baseline"/>
        </w:rPr>
      </w:pPr>
      <w:r w:rsidDel="00000000" w:rsidR="00000000" w:rsidRPr="00000000">
        <w:rPr>
          <w:rtl w:val="0"/>
        </w:rPr>
      </w:r>
    </w:p>
    <w:tbl>
      <w:tblPr>
        <w:tblStyle w:val="Table4"/>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ФИО </w:t>
            </w:r>
          </w:p>
        </w:tc>
        <w:tc>
          <w:tcP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Должность </w:t>
            </w:r>
          </w:p>
        </w:tc>
        <w:tc>
          <w:tcP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Дни и часы приема </w:t>
            </w:r>
          </w:p>
        </w:tc>
        <w:tc>
          <w:tcP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Рабочий телефон </w:t>
            </w:r>
          </w:p>
        </w:tc>
      </w:tr>
      <w:tr>
        <w:tc>
          <w:tcP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Панов Олег Алексеевич</w:t>
            </w:r>
          </w:p>
        </w:tc>
        <w:tc>
          <w:tcP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Глава администрации Кондопожского муниципального района </w:t>
            </w:r>
          </w:p>
        </w:tc>
        <w:tc>
          <w:tcP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по предварительной договоренности</w:t>
            </w:r>
          </w:p>
        </w:tc>
        <w:tc>
          <w:tcP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8(81451)79452 </w:t>
            </w:r>
          </w:p>
        </w:tc>
      </w:tr>
    </w:tbl>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highlight w:val="yellow"/>
          <w:vertAlign w:val="baseline"/>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u w:val="single"/>
          <w:vertAlign w:val="baseline"/>
        </w:rPr>
      </w:pPr>
      <w:r w:rsidDel="00000000" w:rsidR="00000000" w:rsidRPr="00000000">
        <w:rPr>
          <w:rFonts w:ascii="Times New Roman" w:cs="Times New Roman" w:eastAsia="Times New Roman" w:hAnsi="Times New Roman"/>
          <w:b w:val="0"/>
          <w:i w:val="1"/>
          <w:color w:val="000000"/>
          <w:sz w:val="22"/>
          <w:szCs w:val="22"/>
          <w:u w:val="single"/>
          <w:vertAlign w:val="baseline"/>
          <w:rtl w:val="0"/>
        </w:rPr>
        <w:t xml:space="preserve">Отдел образования Администрации Кондопожского муниципального района</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2"/>
          <w:szCs w:val="22"/>
          <w:vertAlign w:val="baseline"/>
        </w:rPr>
      </w:pPr>
      <w:r w:rsidDel="00000000" w:rsidR="00000000" w:rsidRPr="00000000">
        <w:rPr>
          <w:rtl w:val="0"/>
        </w:rPr>
      </w:r>
    </w:p>
    <w:tbl>
      <w:tblPr>
        <w:tblStyle w:val="Table5"/>
        <w:tblW w:w="10039.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2510"/>
        <w:gridCol w:w="2510"/>
        <w:gridCol w:w="2510"/>
        <w:tblGridChange w:id="0">
          <w:tblGrid>
            <w:gridCol w:w="2509"/>
            <w:gridCol w:w="2510"/>
            <w:gridCol w:w="2510"/>
            <w:gridCol w:w="2510"/>
          </w:tblGrid>
        </w:tblGridChange>
      </w:tblGrid>
      <w:tr>
        <w:tc>
          <w:tcP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ФИО </w:t>
            </w:r>
          </w:p>
        </w:tc>
        <w:tc>
          <w:tcP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Должность </w:t>
            </w:r>
          </w:p>
        </w:tc>
        <w:tc>
          <w:tcPr>
            <w:vAlign w:val="top"/>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Дни и часы приема </w:t>
            </w:r>
          </w:p>
        </w:tc>
        <w:tc>
          <w:tcP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Рабочий телефон </w:t>
            </w:r>
          </w:p>
        </w:tc>
      </w:tr>
      <w:tr>
        <w:tc>
          <w:tcP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Герасимков Фёдор Анатольевич </w:t>
            </w:r>
          </w:p>
        </w:tc>
        <w:tc>
          <w:tcP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Начальник отдела образования </w:t>
            </w:r>
          </w:p>
        </w:tc>
        <w:tc>
          <w:tcPr>
            <w:vAlign w:val="top"/>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по предварительной договоренности</w:t>
            </w:r>
            <w:r w:rsidDel="00000000" w:rsidR="00000000" w:rsidRPr="00000000">
              <w:rPr>
                <w:rtl w:val="0"/>
              </w:rPr>
            </w:r>
          </w:p>
        </w:tc>
        <w:tc>
          <w:tcP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89643178342 </w:t>
            </w:r>
          </w:p>
        </w:tc>
      </w:tr>
      <w:tr>
        <w:tc>
          <w:tcP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Купалова Тамара Анатольевна </w:t>
            </w:r>
          </w:p>
        </w:tc>
        <w:tc>
          <w:tcP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Главный специалист отдела образования, курирующий школу </w:t>
            </w:r>
          </w:p>
        </w:tc>
        <w:tc>
          <w:tcP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по предварительной договоренности</w:t>
            </w:r>
            <w:r w:rsidDel="00000000" w:rsidR="00000000" w:rsidRPr="00000000">
              <w:rPr>
                <w:rtl w:val="0"/>
              </w:rPr>
            </w:r>
          </w:p>
        </w:tc>
        <w:tc>
          <w:tcP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89643178074</w:t>
            </w:r>
          </w:p>
        </w:tc>
      </w:tr>
    </w:tbl>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1.15. Наличие сайта образовательного учреждения </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http://school2kon.ucoz.ru/</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1.16. Контактная информация </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Адрес: </w:t>
      </w:r>
      <w:r w:rsidDel="00000000" w:rsidR="00000000" w:rsidRPr="00000000">
        <w:rPr>
          <w:rFonts w:ascii="Times New Roman" w:cs="Times New Roman" w:eastAsia="Times New Roman" w:hAnsi="Times New Roman"/>
          <w:b w:val="0"/>
          <w:sz w:val="24"/>
          <w:szCs w:val="24"/>
          <w:vertAlign w:val="baseline"/>
          <w:rtl w:val="0"/>
        </w:rPr>
        <w:t xml:space="preserve">186220,Республика Карелия, г.Кондопога, улица Заводская д. 38.</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Телефоны:</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8(81451)7-49-91 приёмная</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8(81451)7-49-91 директор, заместитель директора по ВР</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8(81451)7-98-64 заместители директора по НМР и УВР</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Официальный E-mail: </w:t>
      </w:r>
      <w:hyperlink r:id="rId10">
        <w:r w:rsidDel="00000000" w:rsidR="00000000" w:rsidRPr="00000000">
          <w:rPr>
            <w:rFonts w:ascii="Times New Roman" w:cs="Times New Roman" w:eastAsia="Times New Roman" w:hAnsi="Times New Roman"/>
            <w:b w:val="0"/>
            <w:color w:val="0000ff"/>
            <w:sz w:val="24"/>
            <w:szCs w:val="24"/>
            <w:u w:val="single"/>
            <w:vertAlign w:val="baseline"/>
            <w:rtl w:val="0"/>
          </w:rPr>
          <w:t xml:space="preserve">shol2@onego.ru</w:t>
        </w:r>
      </w:hyperlink>
      <w:r w:rsidDel="00000000" w:rsidR="00000000" w:rsidRPr="00000000">
        <w:rPr>
          <w:rFonts w:ascii="Times New Roman" w:cs="Times New Roman" w:eastAsia="Times New Roman" w:hAnsi="Times New Roman"/>
          <w:b w:val="0"/>
          <w:color w:val="000000"/>
          <w:sz w:val="24"/>
          <w:szCs w:val="24"/>
          <w:vertAlign w:val="baseline"/>
          <w:rtl w:val="0"/>
        </w:rPr>
        <w:t xml:space="preserve">, bca@onego.ru</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8"/>
          <w:szCs w:val="28"/>
          <w:u w:val="single"/>
          <w:vertAlign w:val="baseline"/>
        </w:rPr>
      </w:pPr>
      <w:r w:rsidDel="00000000" w:rsidR="00000000" w:rsidRPr="00000000">
        <w:rPr>
          <w:rFonts w:ascii="Times New Roman" w:cs="Times New Roman" w:eastAsia="Times New Roman" w:hAnsi="Times New Roman"/>
          <w:b w:val="1"/>
          <w:i w:val="1"/>
          <w:sz w:val="28"/>
          <w:szCs w:val="28"/>
          <w:u w:val="single"/>
          <w:vertAlign w:val="baseline"/>
          <w:rtl w:val="0"/>
        </w:rPr>
        <w:t xml:space="preserve">II. Особенности образовательного процесса</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 w:before="24" w:line="240" w:lineRule="auto"/>
        <w:ind w:right="-5"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углублённом изучении математики и информатики с 5 класса, предпрофильной подготовке в основной школе и  профилизации  третьей ступени обучения в соответствии с  потребностями родителей и обучающихся.</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240" w:lineRule="auto"/>
        <w:ind w:left="0"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Уставом предусмотрены различные формы организации образовательного процесса: очная, заочная, очно-заочная, семейная, и самообразования.</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ind w:left="0"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ab/>
        <w:t xml:space="preserve">В ходе построения профориентационной подготовки педагогический коллектив решил  следующие задачи:</w:t>
      </w:r>
    </w:p>
    <w:p w:rsidR="00000000" w:rsidDel="00000000" w:rsidP="00000000" w:rsidRDefault="00000000" w:rsidRPr="00000000" w14:paraId="00000125">
      <w:pPr>
        <w:numPr>
          <w:ilvl w:val="0"/>
          <w:numId w:val="31"/>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у школьников  мотивируемой потребности в непрерывном профессиональном самообразовании;</w:t>
      </w:r>
    </w:p>
    <w:p w:rsidR="00000000" w:rsidDel="00000000" w:rsidP="00000000" w:rsidRDefault="00000000" w:rsidRPr="00000000" w14:paraId="00000126">
      <w:pPr>
        <w:numPr>
          <w:ilvl w:val="0"/>
          <w:numId w:val="31"/>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Информированность  учащихся о сферах трудовой деятельности,  профессиях, карьере;</w:t>
      </w:r>
    </w:p>
    <w:p w:rsidR="00000000" w:rsidDel="00000000" w:rsidP="00000000" w:rsidRDefault="00000000" w:rsidRPr="00000000" w14:paraId="00000127">
      <w:pPr>
        <w:numPr>
          <w:ilvl w:val="0"/>
          <w:numId w:val="31"/>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Оказание помощи в познании «себя», в выборе адекватной сферы профессиональной деятельности, пути продолжения образования;</w:t>
      </w:r>
    </w:p>
    <w:p w:rsidR="00000000" w:rsidDel="00000000" w:rsidP="00000000" w:rsidRDefault="00000000" w:rsidRPr="00000000" w14:paraId="00000128">
      <w:pPr>
        <w:numPr>
          <w:ilvl w:val="0"/>
          <w:numId w:val="31"/>
        </w:numPr>
        <w:pBdr>
          <w:top w:space="0" w:sz="0" w:val="nil"/>
          <w:left w:space="0" w:sz="0" w:val="nil"/>
          <w:bottom w:space="0" w:sz="0" w:val="nil"/>
          <w:right w:space="0" w:sz="0" w:val="nil"/>
          <w:between w:space="0" w:sz="0" w:val="nil"/>
        </w:pBdr>
        <w:shd w:fill="auto" w:val="clear"/>
        <w:spacing w:after="24" w:before="24" w:line="240" w:lineRule="auto"/>
        <w:ind w:left="0" w:firstLine="426"/>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Главные идеи  такого сотрудничества МОУ «СОШ №2»  выражаются:</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развитии творческих способностей учащихся в соответствии с их интересами и способностями;</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решении задач непрерывной подготовки востребованных обществом специалистов;</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преемственности обучения в школе и в вузах;</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4" w:before="24"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общем культурном и духовном развитии личности учащегося.</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2.1. Характеристика образовательных программ по ступеням обучения</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Специфика учебного плана определяется целями и задачами реализуемых в образовательном учреждении образовательных программ. </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ступень - начальное общее образование (нормативный срок освоения 4 года)</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ступень – основное общее образование (нормативный срок освоения 5 лет)</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ступень – среднее общее образование (нормативный срок освоения 2 года)</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tbl>
      <w:tblPr>
        <w:tblStyle w:val="Table6"/>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c>
          <w:tcPr>
            <w:vAlign w:val="top"/>
          </w:tcPr>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Уровни образования</w:t>
            </w:r>
          </w:p>
        </w:tc>
        <w:tc>
          <w:tcPr>
            <w:vAlign w:val="top"/>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Характеристика образовательных программ</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vAlign w:val="top"/>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начальное общее образование</w:t>
            </w:r>
          </w:p>
        </w:tc>
        <w:tc>
          <w:tcPr>
            <w:vAlign w:val="top"/>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начального общего образования</w:t>
            </w:r>
          </w:p>
        </w:tc>
      </w:tr>
      <w:tr>
        <w:tc>
          <w:tcPr>
            <w:vMerge w:val="continue"/>
            <w:vAlign w:val="top"/>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начального общего образования специальных (коррекционных) образовательных учреждений для обучающихся, воспитанников с ограниченными возможностями здоровья (VII вид)</w:t>
            </w:r>
          </w:p>
        </w:tc>
      </w:tr>
      <w:tr>
        <w:tc>
          <w:tcPr>
            <w:vAlign w:val="top"/>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основное общее образование</w:t>
            </w:r>
          </w:p>
        </w:tc>
        <w:tc>
          <w:tcPr>
            <w:vAlign w:val="top"/>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основного общего образования</w:t>
            </w:r>
          </w:p>
        </w:tc>
      </w:tr>
      <w:tr>
        <w:trPr>
          <w:trHeight w:val="620" w:hRule="atLeast"/>
        </w:trPr>
        <w:tc>
          <w:tcPr>
            <w:vAlign w:val="top"/>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среднее общее образование</w:t>
            </w:r>
          </w:p>
        </w:tc>
        <w:tc>
          <w:tcPr>
            <w:vAlign w:val="top"/>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образовательная программа </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среднего общего образования</w:t>
            </w:r>
          </w:p>
        </w:tc>
      </w:tr>
    </w:tbl>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12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Начальное общее образование.</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освоение ФГОС всеми педагогами начальной школы: технологии обучения  по новым УМК «Перспективная начальная школа» и  «Школа 2100»;</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дальнейшая модификация методик с учетом уровневой дифференциации и индивидуализации обучения;</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200" w:before="0" w:line="36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построение учебно-воспитательного процесса с использованием здоровьесберегающих технологий.</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1 - 3 классы обучались по новым образовательным стандартам. Образовательный процесс в начальной школе ведётся по следующим УМК:</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4АБ классы – «Перспективная начальная школа»</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4Г классы  - «Школа России»</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1АБВ, 2 АБВ, 3А,Б,В, 4В классы – «Школа 2100»</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Переход на УМК «Школа 2100» был осуществлён в связи с тем, что Основная образовательная программа начального общего образования для школ, работающих по ОС «Школа 2100»,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1">
        <w:r w:rsidDel="00000000" w:rsidR="00000000" w:rsidRPr="00000000">
          <w:rPr>
            <w:rFonts w:ascii="Times New Roman" w:cs="Times New Roman" w:eastAsia="Times New Roman" w:hAnsi="Times New Roman"/>
            <w:b w:val="0"/>
            <w:color w:val="0000ff"/>
            <w:sz w:val="24"/>
            <w:szCs w:val="24"/>
            <w:u w:val="single"/>
            <w:vertAlign w:val="baseline"/>
            <w:rtl w:val="0"/>
          </w:rPr>
          <w:t xml:space="preserve">приказом Министерства образования и науки Российской Федерации от « 6 » октября 2009 г. № 373</w:t>
        </w:r>
      </w:hyperlink>
      <w:r w:rsidDel="00000000" w:rsidR="00000000" w:rsidRPr="00000000">
        <w:rPr>
          <w:rFonts w:ascii="Times New Roman" w:cs="Times New Roman" w:eastAsia="Times New Roman" w:hAnsi="Times New Roman"/>
          <w:b w:val="0"/>
          <w:sz w:val="24"/>
          <w:szCs w:val="24"/>
          <w:vertAlign w:val="baseline"/>
          <w:rtl w:val="0"/>
        </w:rPr>
        <w:t xml:space="preserve">) и Концепцией Образовательной системы «Школа 2100».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 2012/2013 учебного года в 4-х классах введён предмет «Основы религиозных культур и светской этики». Закуплены учебники «Основы духовно-нравственной культуры народов России. Светская этика», которые соответствуют требованиям ФГОС. На сегодняшний день для работы по этой программе обучены два учителя Тикачёва О. Н. и Анисимова О. С. Для выбора курса, по которому будут обучаться дети, проводится анкетирование родителей. В 2013/2014 учебном году 100% обучающихся изучали блок «Светская этика» по выбору их родителей.</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 (2 половина дня) и внеклассную деятельность.</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24" w:before="24" w:line="276"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Приоритетными формами и методами обучения в начальной школе 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0"/>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24" w:before="24" w:line="276" w:lineRule="auto"/>
        <w:jc w:val="center"/>
        <w:rPr>
          <w:rFonts w:ascii="Times New Roman" w:cs="Times New Roman" w:eastAsia="Times New Roman" w:hAnsi="Times New Roman"/>
          <w:b w:val="0"/>
          <w:color w:val="00000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ab/>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Основное общее образование</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24" w:before="24" w:line="276" w:lineRule="auto"/>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w:t>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реализуются следующие траектории образования обучающихся:       </w:t>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tabs>
          <w:tab w:val="left" w:pos="735"/>
        </w:tabs>
        <w:spacing w:after="24" w:before="24"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tab/>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tabs>
          <w:tab w:val="left" w:pos="735"/>
        </w:tabs>
        <w:spacing w:after="24" w:before="24"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 </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tabs>
          <w:tab w:val="left" w:pos="735"/>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обеспечивающая дополнительную (углублённую подготовку по математике и</w:t>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tabs>
          <w:tab w:val="left" w:pos="735"/>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информатике);</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основная общеобразовательная программа основного общего образования специального</w:t>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(коррекционного) обучения VII вида;</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tabs>
          <w:tab w:val="left" w:pos="7393"/>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общеобразовательная программа общего образования</w:t>
      </w:r>
      <w:r w:rsidDel="00000000" w:rsidR="00000000" w:rsidRPr="00000000">
        <w:rPr>
          <w:rFonts w:ascii="Times New Roman" w:cs="Times New Roman" w:eastAsia="Times New Roman" w:hAnsi="Times New Roman"/>
          <w:b w:val="0"/>
          <w:sz w:val="24"/>
          <w:szCs w:val="24"/>
          <w:vertAlign w:val="baseline"/>
          <w:rtl w:val="0"/>
        </w:rPr>
        <w:t xml:space="preserve"> для</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tabs>
          <w:tab w:val="left" w:pos="7393"/>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обучающихся,</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воспитанников с ограниченными возможностями здоровья (VIII вид);</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ранняя  профилизация обучения (предпрофильное обучение в 8 и 9 классах);</w:t>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основной школе проводится углублённое изучение математики и информатики с 5 класса и предпрофильная подготовка обучающихся 8 и 9 классов по предметам: математика, информатика. Обучающиеся 8-9-х классов изучают элективные курсы «Избранные вопросы математики» (8-е и 9-е классы) и «Компьютерная графика» (9-е классы). Эти предметы помогают обучающимся расширить свои знания и сознательно подойти к обучению в средней школе по информационно-технологическому профилю.</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24" w:before="24" w:line="276" w:lineRule="auto"/>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120" w:before="0" w:line="480" w:lineRule="auto"/>
        <w:ind w:left="0" w:firstLine="0"/>
        <w:jc w:val="center"/>
        <w:rPr>
          <w:rFonts w:ascii="Times New Roman" w:cs="Times New Roman" w:eastAsia="Times New Roman" w:hAnsi="Times New Roman"/>
          <w:b w:val="0"/>
          <w:color w:val="000000"/>
          <w:sz w:val="24"/>
          <w:szCs w:val="24"/>
          <w:u w:val="single"/>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Старшая школа</w:t>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480"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Обучение на 3 ступени призвано выполнять следующие задачи:</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4" w:before="24" w:line="276" w:lineRule="auto"/>
        <w:ind w:hanging="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достижение базового уровня общего образования каждым обучающимся;</w:t>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24" w:before="24" w:line="276" w:lineRule="auto"/>
        <w:ind w:hanging="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обеспечение профильного образования, заложенного в приоритетные направления программы модернизации образования.</w:t>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24" w:before="24" w:line="276" w:lineRule="auto"/>
        <w:ind w:firstLine="54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24" w:before="24"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Третья ступень обучения имеет 4 профильных направления подготовки:</w:t>
      </w:r>
      <w:r w:rsidDel="00000000" w:rsidR="00000000" w:rsidRPr="00000000">
        <w:rPr>
          <w:rFonts w:ascii="Times New Roman" w:cs="Times New Roman" w:eastAsia="Times New Roman" w:hAnsi="Times New Roman"/>
          <w:b w:val="0"/>
          <w:sz w:val="24"/>
          <w:szCs w:val="24"/>
          <w:vertAlign w:val="baseline"/>
          <w:rtl w:val="0"/>
        </w:rPr>
        <w:t xml:space="preserve"> оборонно-спортивное</w:t>
      </w: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естественно-научное,</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информационно-технологическое и  социально-гуманитарное, </w:t>
      </w:r>
      <w:r w:rsidDel="00000000" w:rsidR="00000000" w:rsidRPr="00000000">
        <w:rPr>
          <w:rFonts w:ascii="Times New Roman" w:cs="Times New Roman" w:eastAsia="Times New Roman" w:hAnsi="Times New Roman"/>
          <w:b w:val="0"/>
          <w:color w:val="000000"/>
          <w:sz w:val="24"/>
          <w:szCs w:val="24"/>
          <w:vertAlign w:val="baseline"/>
          <w:rtl w:val="0"/>
        </w:rPr>
        <w:t xml:space="preserve">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24" w:before="24" w:line="276" w:lineRule="auto"/>
        <w:ind w:firstLine="540"/>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1"/>
          <w:color w:val="000000"/>
          <w:sz w:val="22"/>
          <w:szCs w:val="22"/>
          <w:vertAlign w:val="baseline"/>
          <w:rtl w:val="0"/>
        </w:rPr>
        <w:t xml:space="preserve"> </w:t>
        <w:tab/>
      </w:r>
      <w:r w:rsidDel="00000000" w:rsidR="00000000" w:rsidRPr="00000000">
        <w:rPr>
          <w:rFonts w:ascii="Times New Roman" w:cs="Times New Roman" w:eastAsia="Times New Roman" w:hAnsi="Times New Roman"/>
          <w:b w:val="0"/>
          <w:color w:val="000000"/>
          <w:sz w:val="24"/>
          <w:szCs w:val="24"/>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6-дневной учебной недели не превышен. </w:t>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24" w:before="24"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0" w:before="0" w:line="276" w:lineRule="auto"/>
        <w:ind w:left="0" w:firstLine="283"/>
        <w:jc w:val="both"/>
        <w:rPr>
          <w:rFonts w:ascii="Times New Roman" w:cs="Times New Roman" w:eastAsia="Times New Roman" w:hAnsi="Times New Roman"/>
          <w:b w:val="0"/>
          <w:color w:val="000000"/>
          <w:sz w:val="24"/>
          <w:szCs w:val="24"/>
          <w:vertAlign w:val="baseline"/>
        </w:rPr>
      </w:pPr>
      <w:r w:rsidDel="00000000" w:rsidR="00000000" w:rsidRPr="00000000">
        <w:rPr>
          <w:rFonts w:ascii="Calibri" w:cs="Calibri" w:eastAsia="Calibri" w:hAnsi="Calibri"/>
          <w:b w:val="0"/>
          <w:color w:val="000000"/>
          <w:sz w:val="24"/>
          <w:szCs w:val="24"/>
          <w:vertAlign w:val="baseline"/>
          <w:rtl w:val="0"/>
        </w:rPr>
        <w:t xml:space="preserve">     </w:t>
        <w:tab/>
      </w: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Выбор профиля происходит на основе анкетирования обучающихся и их родителей. Перевод обучающихся из профильной группы в общеобразовательную осуществляется на основании заявления родителей (законных представителей обучающихся) при наличии свободных мест. В этом учебном году в 10 классе обучаться в группе информационно-технологического профиля изъявили желание 5 человек, поэтому создание такой группы было нецелесообразно.</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Часы школьного компонента отводились на элективные курсы по выбору учащихся (по результатам предварительного анкетирования) по 1 часу:</w:t>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6-7-х классах: </w:t>
      </w:r>
    </w:p>
    <w:p w:rsidR="00000000" w:rsidDel="00000000" w:rsidP="00000000" w:rsidRDefault="00000000" w:rsidRPr="00000000" w14:paraId="00000172">
      <w:pPr>
        <w:widowControl w:val="0"/>
        <w:numPr>
          <w:ilvl w:val="0"/>
          <w:numId w:val="34"/>
        </w:numPr>
        <w:pBdr>
          <w:top w:space="0" w:sz="0" w:val="nil"/>
          <w:left w:space="0" w:sz="0" w:val="nil"/>
          <w:bottom w:space="0" w:sz="0" w:val="nil"/>
          <w:right w:space="0" w:sz="0" w:val="nil"/>
          <w:between w:space="0" w:sz="0" w:val="nil"/>
        </w:pBdr>
        <w:shd w:fill="auto" w:val="clear"/>
        <w:tabs>
          <w:tab w:val="left" w:pos="494"/>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реализации программы Информатизации – выделен 1 час в неделю для проведения Практикума по информатике в рамках программы обучения компьютерной грамотности Intel «Путь к успеху» для 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9-х классах: </w:t>
      </w:r>
    </w:p>
    <w:p w:rsidR="00000000" w:rsidDel="00000000" w:rsidP="00000000" w:rsidRDefault="00000000" w:rsidRPr="00000000" w14:paraId="00000174">
      <w:pPr>
        <w:widowControl w:val="0"/>
        <w:numPr>
          <w:ilvl w:val="0"/>
          <w:numId w:val="34"/>
        </w:numPr>
        <w:pBdr>
          <w:top w:space="0" w:sz="0" w:val="nil"/>
          <w:left w:space="0" w:sz="0" w:val="nil"/>
          <w:bottom w:space="0" w:sz="0" w:val="nil"/>
          <w:right w:space="0" w:sz="0" w:val="nil"/>
          <w:between w:space="0" w:sz="0" w:val="nil"/>
        </w:pBdr>
        <w:shd w:fill="auto" w:val="clear"/>
        <w:tabs>
          <w:tab w:val="left" w:pos="494"/>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реализации программы Информатизации – выделен 1 час в неделю для проведения Практикума по информатике «Компьютерная графика» для организации практической и исследовательской деятельности.</w:t>
      </w: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hd w:fill="auto" w:val="clear"/>
        <w:tabs>
          <w:tab w:val="left" w:pos="494"/>
        </w:tabs>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8-9-х классах:</w:t>
      </w:r>
    </w:p>
    <w:p w:rsidR="00000000" w:rsidDel="00000000" w:rsidP="00000000" w:rsidRDefault="00000000" w:rsidRPr="00000000" w14:paraId="00000176">
      <w:pPr>
        <w:widowControl w:val="0"/>
        <w:numPr>
          <w:ilvl w:val="0"/>
          <w:numId w:val="34"/>
        </w:numPr>
        <w:pBdr>
          <w:top w:space="0" w:sz="0" w:val="nil"/>
          <w:left w:space="0" w:sz="0" w:val="nil"/>
          <w:bottom w:space="0" w:sz="0" w:val="nil"/>
          <w:right w:space="0" w:sz="0" w:val="nil"/>
          <w:between w:space="0" w:sz="0" w:val="nil"/>
        </w:pBdr>
        <w:shd w:fill="auto" w:val="clear"/>
        <w:tabs>
          <w:tab w:val="left" w:pos="730"/>
        </w:tabs>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«Избранные вопросы математики» в рамках предпрофильной подготовки обучающихся, для развития математической логики, навыков умения решать задачи повышенной трудности, расширения математического кругозора.</w:t>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10-11 классах:</w:t>
      </w:r>
    </w:p>
    <w:p w:rsidR="00000000" w:rsidDel="00000000" w:rsidP="00000000" w:rsidRDefault="00000000" w:rsidRPr="00000000" w14:paraId="00000178">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«Деловой русский язык» и</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«Алгебра и начала анализа» – по 1 часу в неделю </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для увеличения количества часов, отведённых на базовом уровне с учётом возрастающей роли русского языка в многонациональном государстве и </w:t>
      </w:r>
      <w:r w:rsidDel="00000000" w:rsidR="00000000" w:rsidRPr="00000000">
        <w:rPr>
          <w:rFonts w:ascii="Times New Roman" w:cs="Times New Roman" w:eastAsia="Times New Roman" w:hAnsi="Times New Roman"/>
          <w:b w:val="0"/>
          <w:sz w:val="24"/>
          <w:szCs w:val="24"/>
          <w:vertAlign w:val="baseline"/>
          <w:rtl w:val="0"/>
        </w:rPr>
        <w:t xml:space="preserve">повышения </w:t>
      </w:r>
      <w:r w:rsidDel="00000000" w:rsidR="00000000" w:rsidRPr="00000000">
        <w:rPr>
          <w:rFonts w:ascii="Times New Roman" w:cs="Times New Roman" w:eastAsia="Times New Roman" w:hAnsi="Times New Roman"/>
          <w:b w:val="0"/>
          <w:color w:val="000000"/>
          <w:sz w:val="24"/>
          <w:szCs w:val="24"/>
          <w:vertAlign w:val="baseline"/>
          <w:rtl w:val="0"/>
        </w:rPr>
        <w:t xml:space="preserve">математической грамотности обучающихся.</w:t>
      </w:r>
      <w:r w:rsidDel="00000000" w:rsidR="00000000" w:rsidRPr="00000000">
        <w:rPr>
          <w:rtl w:val="0"/>
        </w:rPr>
      </w:r>
    </w:p>
    <w:p w:rsidR="00000000" w:rsidDel="00000000" w:rsidP="00000000" w:rsidRDefault="00000000" w:rsidRPr="00000000" w14:paraId="00000179">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«Социальная психология» </w:t>
      </w:r>
    </w:p>
    <w:p w:rsidR="00000000" w:rsidDel="00000000" w:rsidP="00000000" w:rsidRDefault="00000000" w:rsidRPr="00000000" w14:paraId="0000017A">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«История России в лицах»</w:t>
      </w:r>
    </w:p>
    <w:p w:rsidR="00000000" w:rsidDel="00000000" w:rsidP="00000000" w:rsidRDefault="00000000" w:rsidRPr="00000000" w14:paraId="0000017B">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«Основы менеджмента и маркетинга» </w:t>
      </w:r>
    </w:p>
    <w:p w:rsidR="00000000" w:rsidDel="00000000" w:rsidP="00000000" w:rsidRDefault="00000000" w:rsidRPr="00000000" w14:paraId="0000017C">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«Мир. Общество. Человек»</w:t>
      </w:r>
    </w:p>
    <w:p w:rsidR="00000000" w:rsidDel="00000000" w:rsidP="00000000" w:rsidRDefault="00000000" w:rsidRPr="00000000" w14:paraId="0000017D">
      <w:pPr>
        <w:numPr>
          <w:ilvl w:val="1"/>
          <w:numId w:val="3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«Теория решения физических задач»</w:t>
      </w:r>
    </w:p>
    <w:p w:rsidR="00000000" w:rsidDel="00000000" w:rsidP="00000000" w:rsidRDefault="00000000" w:rsidRPr="00000000" w14:paraId="0000017E">
      <w:pPr>
        <w:numPr>
          <w:ilvl w:val="1"/>
          <w:numId w:val="3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«Решение задач с параметрами»</w:t>
      </w:r>
    </w:p>
    <w:p w:rsidR="00000000" w:rsidDel="00000000" w:rsidP="00000000" w:rsidRDefault="00000000" w:rsidRPr="00000000" w14:paraId="0000017F">
      <w:pPr>
        <w:numPr>
          <w:ilvl w:val="1"/>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«Биология живой системы»</w:t>
      </w:r>
    </w:p>
    <w:p w:rsidR="00000000" w:rsidDel="00000000" w:rsidP="00000000" w:rsidRDefault="00000000" w:rsidRPr="00000000" w14:paraId="00000180">
      <w:pPr>
        <w:numPr>
          <w:ilvl w:val="1"/>
          <w:numId w:val="23"/>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«Органическая химия».</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Такая структура учебного плана необходима для удовлетворения запросов учащихся и родителей, а также для развития познавательных интересов обучающихся,  помощи в самоопределении и осознанном выборе профессии.</w:t>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2.2. Дополнительные образовательные услуги.</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Fonts w:ascii="Times New Roman" w:cs="Times New Roman" w:eastAsia="Times New Roman" w:hAnsi="Times New Roman"/>
          <w:b w:val="0"/>
          <w:sz w:val="24"/>
          <w:szCs w:val="24"/>
          <w:vertAlign w:val="baseline"/>
          <w:rtl w:val="0"/>
        </w:rPr>
        <w:t xml:space="preserve">Дополнительное образование - это такая сфера деятельности, которая дает возможность детям развивать творческие способности, воспитывать в себе такие качества, как активность, раскрепощенность, свобода взглядов и суждений, ответственность, увлеченность и многое другое. Работа в блоке дополнительного образования обеспечивает разнообразные потребности ученика и направлено на сохранение физического, психологического и нравственного здоровья ребенка, формирования сплоченного и творческого школьного коллектива, воспитание самоуважения, уважения и терпимости к другим людям, воспитание понимания ценности образования, открывающего путь к новым возможностям, к осуществлению своих мечтаний, в том числе и выборе профессии.  </w:t>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ind w:firstLine="42"/>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Целью дополнительного образования</w:t>
      </w:r>
      <w:r w:rsidDel="00000000" w:rsidR="00000000" w:rsidRPr="00000000">
        <w:rPr>
          <w:rFonts w:ascii="Times New Roman" w:cs="Times New Roman" w:eastAsia="Times New Roman" w:hAnsi="Times New Roman"/>
          <w:b w:val="0"/>
          <w:sz w:val="24"/>
          <w:szCs w:val="24"/>
          <w:vertAlign w:val="baseline"/>
          <w:rtl w:val="0"/>
        </w:rPr>
        <w:t xml:space="preserve">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развитие общества. </w:t>
        <w:br w:type="textWrapping"/>
        <w:t xml:space="preserve">Осуществляя дополнительные образования, школа реализует идею создания условий для развития творческих способностей и формирования навыков и умений, необходимых для развития гармонически развитой личности. Существенными характеристиками указанного педагогического пространства является здоровьесберегающая атмосфера, наличие психологического комфорта для каждого ребенка, постоянное наращивание творческого потенциала личности, овладение навыками самостоятельной деятельности, развития постоянных интересов учащихся с разными психофизиологическими данными.</w:t>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Организация дополнительного образования в школе имеет свои особенности: с одной стороны - она реализует потребность детей, а с другой, в ней должны учитываться интересы образовательного процесса в целом. При организации системы дополнительного образования в школе педколлектив опирается на следующие </w:t>
      </w:r>
      <w:r w:rsidDel="00000000" w:rsidR="00000000" w:rsidRPr="00000000">
        <w:rPr>
          <w:rFonts w:ascii="Times New Roman" w:cs="Times New Roman" w:eastAsia="Times New Roman" w:hAnsi="Times New Roman"/>
          <w:b w:val="0"/>
          <w:sz w:val="24"/>
          <w:szCs w:val="24"/>
          <w:u w:val="single"/>
          <w:vertAlign w:val="baseline"/>
          <w:rtl w:val="0"/>
        </w:rPr>
        <w:t xml:space="preserve">принципы</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свободный выбор ребенком видов и сфер деятельности;</w:t>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ориентация на личностные интересы, потребности, способности ребенка; </w:t>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возможность свободного самоопределения и самореализации ребенка;</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единство обучения, воспитания, развития.</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0" w:before="0" w:line="240" w:lineRule="auto"/>
        <w:ind w:firstLine="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Режим занятий обусловлен спецификой дополнительного образования в школе: занятия проводятся во второй половине дня после окончания предметов учебного цикла. На занятиях преподаватели используют современные образовательные технологии, которые отражены в принципах: индивидуальности, доступности, преемственности, результативности. Хорошим показателем работы является участие обучающихся школы в мероприятиях, конкурсах, соревнованиях, олимпиадах, выставках, фестивалях разного уровня. </w:t>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по дополнительному образованию разработан на основе уже сложившихся в школе традиций, с учетом возможностей школы, профессионального потенциала педагогического коллектива, пожеланий обучающихся и их родителей и согласно лицензии на право осуществления образовательной деятельности по дополнительным общеобразовательным программам следующих </w:t>
      </w:r>
      <w:r w:rsidDel="00000000" w:rsidR="00000000" w:rsidRPr="00000000">
        <w:rPr>
          <w:rFonts w:ascii="Times New Roman" w:cs="Times New Roman" w:eastAsia="Times New Roman" w:hAnsi="Times New Roman"/>
          <w:b w:val="0"/>
          <w:sz w:val="24"/>
          <w:szCs w:val="24"/>
          <w:u w:val="single"/>
          <w:vertAlign w:val="baseline"/>
          <w:rtl w:val="0"/>
        </w:rPr>
        <w:t xml:space="preserve">направленностей</w:t>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художественно - эстетическая,</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физкультурно – спортивная, </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эколого- биологическая, </w:t>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военно – патриотическая,</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туристско – краеведческая, </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научно – техническая,</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дошкольное образование.</w:t>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1.Художественно – эстетическая. </w:t>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формировать у детей умения понимать произведения искусства, получать удовлетворение от творчества. </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-повысить рост качества воспитанности через обмен опыта по включённости каждого учащегося в процессе обучения; </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развивать творческие навыки, через разнообразие форм и методов работы на уроках и во внеурочной деятельности; </w:t>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-расширять возможности для самореализации ученика и учителя в школе;</w:t>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-создать условия для разностороннего и свободного развития личности. </w:t>
      </w:r>
    </w:p>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«Бальный танец»</w:t>
      </w:r>
    </w:p>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«Вокальная студия»</w:t>
        <w:br w:type="textWrapping"/>
        <w:t xml:space="preserve">3. «Вокальная группа»</w:t>
      </w:r>
    </w:p>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«Бисероплетение» </w:t>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«Оригами» </w:t>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«Риторика»</w:t>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«Мир художественных образов»</w:t>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кружков художественно-эстетической направленности служит развитию творческих способностей обучающихся. Знакомству с произведениями искусств, духовному развитию личности, воспитанию мира чувств, его эмоциональной чуткости.</w:t>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 Физкультурно – спортивное.</w:t>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формировать стремление к здоровому образу жизни.</w:t>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1.Привлечь максимально возможное количество детей и подростков к систематическим занятиям.</w:t>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 Воспитывать физические качества: силу, быстроту, гибкость, ловкость для успешного овладения навыками игры. </w:t>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Формировать организаторские навыки, воспитывать волевые качества, уважение к партнеру. </w:t>
      </w:r>
    </w:p>
    <w:p w:rsidR="00000000" w:rsidDel="00000000" w:rsidP="00000000" w:rsidRDefault="00000000" w:rsidRPr="00000000" w14:paraId="000001AD">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«Спортивные игры»</w:t>
      </w:r>
    </w:p>
    <w:p w:rsidR="00000000" w:rsidDel="00000000" w:rsidP="00000000" w:rsidRDefault="00000000" w:rsidRPr="00000000" w14:paraId="000001AE">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«Вольная борьба»</w:t>
      </w:r>
    </w:p>
    <w:p w:rsidR="00000000" w:rsidDel="00000000" w:rsidP="00000000" w:rsidRDefault="00000000" w:rsidRPr="00000000" w14:paraId="000001AF">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«Плавание»  </w:t>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Целесообразность работы этой направленности продиктовано снижением двигательной активности школьников, которая сказывается на состоянии здоровья, физическом развитии и физической подготовленности детей. Данные кружки призваны сформировать у обучающихся устойчивые мотивы и потребности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Мир спорта охватывает и увлекает детей, формирует специальные знания, совершенствует функциональные возможности организма, формирует организаторские навыки, воспитывает волевые качества, уважение к партнеру.</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3. Эколого-биологическая</w:t>
      </w:r>
      <w:r w:rsidDel="00000000" w:rsidR="00000000" w:rsidRPr="00000000">
        <w:rPr>
          <w:rFonts w:ascii="Times New Roman" w:cs="Times New Roman" w:eastAsia="Times New Roman" w:hAnsi="Times New Roman"/>
          <w:b w:val="1"/>
          <w:sz w:val="24"/>
          <w:szCs w:val="24"/>
          <w:vertAlign w:val="baseline"/>
          <w:rtl w:val="0"/>
        </w:rPr>
        <w:t xml:space="preserve">.</w:t>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Цель: расширить горизонты научных дисциплин, показать их практическое применение, воспитывать любовь к природе. </w:t>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Научит любить природу, правильно её использовать. </w:t>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Воспитывать понимание эстетической ценности природы. </w:t>
      </w:r>
    </w:p>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Развивать любознательность и желание получать знания. </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Формировать положительное отношение к окружающему миру. </w:t>
      </w:r>
    </w:p>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Воспитывать трудолюбие, развивать умение работать с текстом, рисунками, природным материалом. </w:t>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«Расти здоровым» </w:t>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«Юный эколог»</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программы эколого-биологической направленности развивает у обучающихся логическое мышление, речь, исследовательские навыки, умение ставить задачи и находить </w:t>
      </w:r>
    </w:p>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4. Военно – патриотическая.</w:t>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развитие у обучающихся гражданственности, патриотизма как важнейших духовно-нравственных и социальных ценностей, чувства верности своему Отечеству, готовности к выполнению гражданского долга по защите интересов Родины. </w:t>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1.Воспитывать у детей патриотизм, любовь к родному краю, уважительное отношение к истории Отечества, своей школе;</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2.Пробуждать у ребят стремление познать историю рода, семьи, семейных традиций, культурного наследия предков. </w:t>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Развивать у детей чувство доброты и милосердия к старшему поколению. </w:t>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Снижение уровня правонарушений и вредных привычек школьников средствами патриотического воспитания. </w:t>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Клуб "Разведчик" </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«Огневая подготовка» </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«Строевая подготовка»</w:t>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«Будущий кадет»</w:t>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«Кадетский хор»</w:t>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Воспитание детей на героике прошлого, боевых традициях своего народа было и есть одним из важнейших направлений. Оно помогает осмыслить глубинные связи поколений, культурные и духовные традиции своего народа, прошлое и настоящее Родины.им объяснения, воспитывать доброту и любовь к природе, эстетическое отношение к ней.</w:t>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1"/>
          <w:sz w:val="24"/>
          <w:szCs w:val="24"/>
          <w:vertAlign w:val="baseline"/>
        </w:rPr>
      </w:pPr>
      <w:r w:rsidDel="00000000" w:rsidR="00000000" w:rsidRPr="00000000">
        <w:rPr>
          <w:rtl w:val="0"/>
        </w:rPr>
      </w:r>
    </w:p>
    <w:p w:rsidR="00000000" w:rsidDel="00000000" w:rsidP="00000000" w:rsidRDefault="00000000" w:rsidRPr="00000000" w14:paraId="000001CE">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Туристско-краеведческая.</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знакомить детей с правилами поведения человека в лесу, в горах, на реке, учить узнавать специфику походной жизни в коллективе, постигать этику поведения в музее, архиве, читальном зале, расширять представление о себе, как о жителе родного края. </w:t>
      </w:r>
    </w:p>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Совершенствование обучения и воспитания подрастающего поколения средствами туризма и краеведения.</w:t>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Воспитывать у школьников чувства патриотизма, бережного отношения к природному и культурному наследию родного края.</w:t>
      </w:r>
    </w:p>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Приобщать кружковцев к краеведческой и поисково-исследовательской деятельности.</w:t>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4. Сохранять историческую память. </w:t>
      </w:r>
    </w:p>
    <w:p w:rsidR="00000000" w:rsidDel="00000000" w:rsidP="00000000" w:rsidRDefault="00000000" w:rsidRPr="00000000" w14:paraId="000001D6">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Кружок "Туристическая тропа" </w:t>
      </w:r>
    </w:p>
    <w:p w:rsidR="00000000" w:rsidDel="00000000" w:rsidP="00000000" w:rsidRDefault="00000000" w:rsidRPr="00000000" w14:paraId="000001D7">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«Навыки туризма»</w:t>
      </w:r>
    </w:p>
    <w:p w:rsidR="00000000" w:rsidDel="00000000" w:rsidP="00000000" w:rsidRDefault="00000000" w:rsidRPr="00000000" w14:paraId="000001D8">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«Лыжня Антикайнена»</w:t>
      </w:r>
    </w:p>
    <w:p w:rsidR="00000000" w:rsidDel="00000000" w:rsidP="00000000" w:rsidRDefault="00000000" w:rsidRPr="00000000" w14:paraId="000001D9">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«Музейная педагогика»</w:t>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Туризм – прекрасное и эффективное средство воспитания подрастающего поколения. Он воспитывает дружбу, товарищество, взаимопомощь, вырабатывает самостоятельность, наблюдательность, быстроту реакции, логическое мышление, способствует формированию у ребенка представлений о взаимодействии человека и окружающей среды, навыков здорового образа жизни, любви к родному краю, стремления к показателям туристического мастерства.</w:t>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C">
      <w:pPr>
        <w:numPr>
          <w:ilvl w:val="0"/>
          <w:numId w:val="9"/>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Научно – техническая.</w:t>
      </w:r>
    </w:p>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формирование навыков организации исследовательской и проектной деятельности учащихся с применением проектного метода, информационно-коммуникационных технологий в естественнонаучной области знаний. </w:t>
      </w:r>
    </w:p>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w:t>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1.Учить обучающихся более широко использовать интерактивные системы. </w:t>
      </w:r>
    </w:p>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Развить умение ставить проблему, формулировать тему и цель исследования. </w:t>
      </w:r>
    </w:p>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3.Познакомить с элементарными методами естественнонаучного исследования. </w:t>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4.Научить вести школьное исследование. </w:t>
        <w:br w:type="textWrapping"/>
        <w:t xml:space="preserve">5.Научить грамотно, оформлять отчетность по исследованию. </w:t>
      </w:r>
    </w:p>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Кружок "Интел. Путь к успеху»" </w:t>
      </w:r>
    </w:p>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«Занимательная математика»</w:t>
      </w:r>
    </w:p>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«Мир логики»</w:t>
      </w:r>
    </w:p>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«Познавай-ка»</w:t>
      </w:r>
    </w:p>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Курс информатики в начальной школе вносит значимый вклад в формирование информационного компонента общеучебных умений и навыков, умение выделить систему понятий, представить их в виде совокупности значимых признаков, описать алгоритмы типичных действий, улучшает ориентацию ребенка в этой предметной области и свидетельствует о его развитом логическом мышлении.</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tabs>
          <w:tab w:val="left" w:pos="715"/>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2.3. Организация изучения иностранного языка. Реализация прав детей на обучение на родном языке и изучение родного языка.</w:t>
      </w: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Процесс изучения иностранных языков  строится на основе учебного плана школы. Данный план  разрабатывается  в соответствии с федеральным базисным учебным планом для образовательных учреждений. Учебным планом школы предусматривается изучение одного иностранного языка - английского языка с 2 по 11 класс.</w:t>
      </w:r>
    </w:p>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Процесс изучения иностранных языков организуется  в группах (</w:t>
      </w:r>
      <w:r w:rsidDel="00000000" w:rsidR="00000000" w:rsidRPr="00000000">
        <w:rPr>
          <w:rFonts w:ascii="Times New Roman" w:cs="Times New Roman" w:eastAsia="Times New Roman" w:hAnsi="Times New Roman"/>
          <w:b w:val="0"/>
          <w:sz w:val="24"/>
          <w:szCs w:val="24"/>
          <w:vertAlign w:val="baseline"/>
          <w:rtl w:val="0"/>
        </w:rPr>
        <w:t xml:space="preserve">при наполняемости классов 25 и более человек</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b w:val="0"/>
          <w:sz w:val="24"/>
          <w:szCs w:val="24"/>
          <w:vertAlign w:val="baseline"/>
          <w:rtl w:val="0"/>
        </w:rPr>
        <w:t xml:space="preserve"> На всех этапах обучения иностранному языку обеспечивается преемственность  программного обеспечения.</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Учебным планом на изучение иностранного языка   выделяется достаточное  количество учебных часов.</w:t>
      </w:r>
    </w:p>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0" w:before="0" w:line="240" w:lineRule="auto"/>
        <w:ind w:firstLine="360"/>
        <w:rPr>
          <w:rFonts w:ascii="Times New Roman" w:cs="Times New Roman" w:eastAsia="Times New Roman" w:hAnsi="Times New Roman"/>
          <w:b w:val="0"/>
          <w:sz w:val="24"/>
          <w:szCs w:val="24"/>
          <w:vertAlign w:val="baseline"/>
        </w:rPr>
      </w:pPr>
      <w:r w:rsidDel="00000000" w:rsidR="00000000" w:rsidRPr="00000000">
        <w:rPr>
          <w:rtl w:val="0"/>
        </w:rPr>
      </w:r>
    </w:p>
    <w:tbl>
      <w:tblPr>
        <w:tblStyle w:val="Table7"/>
        <w:tblW w:w="6227.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9"/>
        <w:gridCol w:w="3228"/>
        <w:tblGridChange w:id="0">
          <w:tblGrid>
            <w:gridCol w:w="2999"/>
            <w:gridCol w:w="3228"/>
          </w:tblGrid>
        </w:tblGridChange>
      </w:tblGrid>
      <w:tr>
        <w:tc>
          <w:tcPr>
            <w:shd w:fill="ffffff" w:val="clear"/>
            <w:vAlign w:val="top"/>
          </w:tcPr>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shd w:fill="ffffff" w:val="clea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tc>
      </w:tr>
      <w:tr>
        <w:tc>
          <w:tcPr>
            <w:shd w:fill="ffffff" w:val="clea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shd w:fill="ffffff" w:val="clear"/>
            <w:vAlign w:val="top"/>
          </w:tcPr>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shd w:fill="ffffff" w:val="clea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shd w:fill="ffffff" w:val="clea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shd w:fill="ffffff" w:val="clea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shd w:fill="ffffff" w:val="clea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shd w:fill="ffffff" w:val="clea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shd w:fill="ffffff" w:val="clea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shd w:fill="ffffff" w:val="clear"/>
            <w:vAlign w:val="top"/>
          </w:tcPr>
          <w:p w:rsidR="00000000" w:rsidDel="00000000" w:rsidP="00000000" w:rsidRDefault="00000000" w:rsidRPr="00000000" w14:paraId="00000202">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shd w:fill="ffffff" w:val="clea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shd w:fill="ffffff" w:val="clea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shd w:fill="ffffff" w:val="clea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shd w:fill="ffffff" w:val="clea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1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Родной язык является важнейшим признаком нации, он сохраняет и передаёт из поколения в поколение сведения об истории и культуре нации, нравах и обычаях, оказывает мощное влияние на этническое самосознание и способствует сохранению этноса.</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Каждый язык является частью мирового культурного достояния, и, сохранение его и развитие действующим законодательством признано одной из главных задач государства.</w:t>
      </w:r>
    </w:p>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процессах возрождения, сохранения и развития национальной культуры и языка, важную роль играет система образования.</w:t>
      </w:r>
    </w:p>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Национальное образование не выделяется в особую образовательную систему, а понимается как часть региональной, муниципальной образовательной системы, основной задачей которой является сохранение и развитие языка, культуры, истории, удовлетворение образовательных, этнокультурных потребностей, запросов и интересов этноса, личности, потребностей государства, общества, региона.</w:t>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В соответствии с Законами РФ «О языках народов РФ» и «Об образовании», положениями Конституции РФ граждане Российской Федерации имеют право на получение общего образования на родном языке, а также на изучение родного языка и получение воспитания на культуре своего народа.</w:t>
      </w:r>
    </w:p>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Данное право граждан обеспечивается включением необходимого числа часов в учебный план школы по предмету Русский язык в соответствии с базисным учебным планом.</w:t>
      </w:r>
    </w:p>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2.4. Образовательные технологии и методы обучения, используемые в образовательном процессе.</w:t>
      </w:r>
      <w:r w:rsidDel="00000000" w:rsidR="00000000" w:rsidRPr="00000000">
        <w:rPr>
          <w:rtl w:val="0"/>
        </w:rPr>
      </w:r>
    </w:p>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Предметом инновационной деятельности педагогического коллектива МОУ «СОШ № 2» является изменение содержания образования и внедрение современных образовательных технологий на основе компетентностного подхода, направленного на формирование самостоятельной деятельности обучающихся. В рамках реализации ФГОС второго поколения, содержание и структура организации образовательного процесса дают большую свободу и ответственность самому обучающемуся и тем самым повышают мотивацию к учению.</w:t>
      </w:r>
    </w:p>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процессе используются современные образовательные технологии, (в том числе информационно-коммуникационные): личностно-ориентированные технологии, метод проектов, технология исследовательского обучения, информационно – коммуникационные технологии, теория решения изобретательских задач (ТРИЗ), технология развития критического мышления, игровая учебная деятельность, здоровьесберегающие технологии, технология «Дебаты», технология проблемного обучения, технология «Портфолио», технология «Кейс-стади».</w:t>
      </w:r>
    </w:p>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Эти технологии обогащают образовательный процесс за счёт внедрения активных, аналитических, коммуникативных способов обучения; обеспечивают связь теории и фундаментального подхода в науке с практикой и прикладными исследованиями; обеспечивают становление аналитических, организационных, проектных, коммуникативных навыков, универсальных учебных действий, способности принять решения в неопределённых ситуациях. Образовательные технологии используются: на основных учебных предметах, а также в дополнительном образовании, во внеурочном процессе, в проектной деятельности.</w:t>
      </w:r>
    </w:p>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ind w:firstLine="28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Во всех используемых технологиях присутствуют:</w:t>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включение обучающегося в деятельность за счёт специальных заданий аналитического или проектного характера;</w:t>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групповые, дискуссионные формы работы;</w:t>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возможность выбора задания или способа, режима его выполнения, формата представления;</w:t>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возможность (и необходимость) формировать свою позицию, формулировать мнение;</w:t>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презентация продукта образовательной деятельности (проекта, исследования, эссе, модели и т.д.);</w:t>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рефлексия результата и процесса.</w:t>
      </w:r>
    </w:p>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инновационных технологий большим количеством педагогов и практически во всех предметных областях способствует формированию ключевых компетентностей учащихся, повышает степень готовности к дальнейшему образованию на всех ступенях, в том числе и после окончания школы.</w:t>
      </w:r>
    </w:p>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Главным результатом эффективного использования современных образовательных технологий, в том числе информационно-коммуникативных, является подготовка выпускников школы к успешной социальной адаптации в жизни: развитие способности созидания собственной жизни и жизни общества, адекватного самоопределения в профессиональном выборе, самореализации в профессиональной деятельности, общекультурном и интеллектуальном самосовершенствовании на духовно-нравственных национально-патриотических основах.</w:t>
      </w:r>
    </w:p>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0" w:before="0" w:line="240" w:lineRule="auto"/>
        <w:ind w:hanging="56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ind w:hanging="56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2.5. Основные направления воспитательной деятельности.</w:t>
      </w: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28" w:before="28"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Школа один из основных институтов, принимающих непосредственное участие в воспитании и формировании развития личности ребёнка. Современное общество нуждается в способных и талантливых личностях, которые справятся с любыми житейскими трудностями и решат самые сложные задачи, смогут проявить и применить свои таланты и знания во благо, то есть во всем будут удачными. Именно успешные люди являются основой современного общества и государства.</w:t>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28" w:before="28"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Формирующейся в настоящее время социальный заказ на человека будущего, истинного лидера нового века ставит перед нами, причастными к воспитанию, две ключевые проблемы:</w:t>
      </w:r>
    </w:p>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28" w:before="28"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Включение детей в темп и ритм современной жизни, воспитание их как цивилизованных созидателей и разумных потребителей, как людей, обладающих качествами лидера. Компетентность и творческая самоотдача, ответственность и самостоятельность, прогрессивное мышление и социальная инициатива, готовность  к сотрудничеству и способность вести за собой, базирующиеся на гуманистических ценностных ориентациях, - эти лидерские качества представляются для нас на сегодня наиболее актуальными.</w:t>
      </w:r>
    </w:p>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28" w:before="28"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  Воспитание у детей общей культуры, верности отечественным культурно-историческим традициям, ответственность за свою жизнь и жизнь других, достоинства и доброты, правосознания, национальной  и религиозной терпимости, уважения к ценностям демократического общества. Формирования у растущего человека целостного восприятия окружающего мира, чувства сопричастности к его судьбам и определяет для школы содержание воспитания, обращенного в будущее.</w:t>
      </w:r>
    </w:p>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28" w:before="28" w:line="240"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Исходя из вышесказанного, педагогический коллектив МОУ «СОШ №2» определил основную цель воспитательной работы школы, а также</w:t>
      </w:r>
      <w:r w:rsidDel="00000000" w:rsidR="00000000" w:rsidRPr="00000000">
        <w:rPr>
          <w:rFonts w:ascii="Times New Roman" w:cs="Times New Roman" w:eastAsia="Times New Roman" w:hAnsi="Times New Roman"/>
          <w:b w:val="0"/>
          <w:sz w:val="24"/>
          <w:szCs w:val="24"/>
          <w:vertAlign w:val="baseline"/>
          <w:rtl w:val="0"/>
        </w:rPr>
        <w:t xml:space="preserve"> основные принципы</w:t>
      </w:r>
      <w:r w:rsidDel="00000000" w:rsidR="00000000" w:rsidRPr="00000000">
        <w:rPr>
          <w:rFonts w:ascii="Times New Roman" w:cs="Times New Roman" w:eastAsia="Times New Roman" w:hAnsi="Times New Roman"/>
          <w:b w:val="0"/>
          <w:color w:val="000000"/>
          <w:sz w:val="24"/>
          <w:szCs w:val="24"/>
          <w:vertAlign w:val="baseline"/>
          <w:rtl w:val="0"/>
        </w:rPr>
        <w:t xml:space="preserve"> и </w:t>
      </w:r>
      <w:r w:rsidDel="00000000" w:rsidR="00000000" w:rsidRPr="00000000">
        <w:rPr>
          <w:rFonts w:ascii="Times New Roman" w:cs="Times New Roman" w:eastAsia="Times New Roman" w:hAnsi="Times New Roman"/>
          <w:b w:val="0"/>
          <w:sz w:val="24"/>
          <w:szCs w:val="24"/>
          <w:vertAlign w:val="baseline"/>
          <w:rtl w:val="0"/>
        </w:rPr>
        <w:t xml:space="preserve">приоритетные направления для её реализации</w:t>
      </w:r>
      <w:r w:rsidDel="00000000" w:rsidR="00000000" w:rsidRPr="00000000">
        <w:rPr>
          <w:rFonts w:ascii="Times New Roman" w:cs="Times New Roman" w:eastAsia="Times New Roman" w:hAnsi="Times New Roman"/>
          <w:b w:val="0"/>
          <w:color w:val="000000"/>
          <w:sz w:val="24"/>
          <w:szCs w:val="24"/>
          <w:vertAlign w:val="baseline"/>
          <w:rtl w:val="0"/>
        </w:rPr>
        <w:t xml:space="preserve">.</w:t>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ЦЕЛЬ:  формирование полноценной психически, физически, социально   здоровой личности с устойчивым нравственным поведением,  способной  к самореализации и самоопределению в социуме.</w:t>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21" w:before="21" w:line="276" w:lineRule="auto"/>
        <w:ind w:firstLine="426"/>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21" w:before="21" w:line="276" w:lineRule="auto"/>
        <w:ind w:firstLine="426"/>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ЗАДАЧИ</w:t>
      </w:r>
      <w:r w:rsidDel="00000000" w:rsidR="00000000" w:rsidRPr="00000000">
        <w:rPr>
          <w:rFonts w:ascii="Times New Roman" w:cs="Times New Roman" w:eastAsia="Times New Roman" w:hAnsi="Times New Roman"/>
          <w:b w:val="1"/>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22C">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у ребенка представления о здоровом образе жизни, воспитание потребности в физической культуре;</w:t>
      </w:r>
    </w:p>
    <w:p w:rsidR="00000000" w:rsidDel="00000000" w:rsidP="00000000" w:rsidRDefault="00000000" w:rsidRPr="00000000" w14:paraId="0000022D">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создание условий для развития детьми лидерских качеств через активизацию их позиции как соорганизаторов воспитательной деятельности;</w:t>
      </w:r>
    </w:p>
    <w:p w:rsidR="00000000" w:rsidDel="00000000" w:rsidP="00000000" w:rsidRDefault="00000000" w:rsidRPr="00000000" w14:paraId="0000022E">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повышение творческой активности и мотивации к учебе;</w:t>
      </w:r>
    </w:p>
    <w:p w:rsidR="00000000" w:rsidDel="00000000" w:rsidP="00000000" w:rsidRDefault="00000000" w:rsidRPr="00000000" w14:paraId="0000022F">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гражданско-патриотического сознания, нравственной позиции, развитие чувства сопричастности  к судьбе Отечества, неравнодушия к своему коллективу, школе;</w:t>
      </w:r>
    </w:p>
    <w:p w:rsidR="00000000" w:rsidDel="00000000" w:rsidP="00000000" w:rsidRDefault="00000000" w:rsidRPr="00000000" w14:paraId="00000230">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нравственно-эстетическое развитие детей, их приобщение к культурным ценностям, накопленным поколениями;</w:t>
      </w:r>
    </w:p>
    <w:p w:rsidR="00000000" w:rsidDel="00000000" w:rsidP="00000000" w:rsidRDefault="00000000" w:rsidRPr="00000000" w14:paraId="00000231">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воспитание потребности в культуре;</w:t>
      </w:r>
    </w:p>
    <w:p w:rsidR="00000000" w:rsidDel="00000000" w:rsidP="00000000" w:rsidRDefault="00000000" w:rsidRPr="00000000" w14:paraId="00000232">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социализация учащихся через добровольческую, общественно-полезную деятельность, воспитание в детях доброты, честности, порядочности, вежливости, основных морально-нравственных норм;</w:t>
      </w:r>
    </w:p>
    <w:p w:rsidR="00000000" w:rsidDel="00000000" w:rsidP="00000000" w:rsidRDefault="00000000" w:rsidRPr="00000000" w14:paraId="00000233">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оказание помощи детям из группы риска в корректировании своего поведения, восприятии норм человеческого общежития;</w:t>
      </w:r>
    </w:p>
    <w:p w:rsidR="00000000" w:rsidDel="00000000" w:rsidP="00000000" w:rsidRDefault="00000000" w:rsidRPr="00000000" w14:paraId="00000234">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осуществление контроля детей и родителей с девиантным поведением;</w:t>
      </w:r>
    </w:p>
    <w:p w:rsidR="00000000" w:rsidDel="00000000" w:rsidP="00000000" w:rsidRDefault="00000000" w:rsidRPr="00000000" w14:paraId="00000235">
      <w:pPr>
        <w:numPr>
          <w:ilvl w:val="0"/>
          <w:numId w:val="21"/>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воспитательной работы в деятельности педагогического коллектива, создание здоровых творческих отношений между детьми и учителями.</w:t>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21" w:before="21" w:line="276"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p>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ПЕДАГОГИЧЕСКИЙ КОЛЛЕКТИВ ИСПОЛЬЗУЕТ СЛЕДУЮЩИЕ МЕТОДЫ ВОСПИТАНИЯ:</w:t>
      </w:r>
    </w:p>
    <w:p w:rsidR="00000000" w:rsidDel="00000000" w:rsidP="00000000" w:rsidRDefault="00000000" w:rsidRPr="00000000" w14:paraId="00000238">
      <w:pPr>
        <w:numPr>
          <w:ilvl w:val="0"/>
          <w:numId w:val="2"/>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формирования сознания личности (рассказ, беседа, лекция, диспут, примеры);</w:t>
      </w:r>
    </w:p>
    <w:p w:rsidR="00000000" w:rsidDel="00000000" w:rsidP="00000000" w:rsidRDefault="00000000" w:rsidRPr="00000000" w14:paraId="00000239">
      <w:pPr>
        <w:numPr>
          <w:ilvl w:val="0"/>
          <w:numId w:val="2"/>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организации деятельности и формирования опыта общественного поведения личности (приучение, метод создания воспитывающих ситуаций, педагогическое требование, инструктаж);</w:t>
      </w:r>
    </w:p>
    <w:p w:rsidR="00000000" w:rsidDel="00000000" w:rsidP="00000000" w:rsidRDefault="00000000" w:rsidRPr="00000000" w14:paraId="0000023A">
      <w:pPr>
        <w:numPr>
          <w:ilvl w:val="0"/>
          <w:numId w:val="2"/>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стимулирования и мотивации деятельности и поведения личности (соревнование, познавательная игра, дискуссия, эмоциональное воздействие, поощрение, наказание и др.);</w:t>
      </w:r>
    </w:p>
    <w:p w:rsidR="00000000" w:rsidDel="00000000" w:rsidP="00000000" w:rsidRDefault="00000000" w:rsidRPr="00000000" w14:paraId="0000023B">
      <w:pPr>
        <w:numPr>
          <w:ilvl w:val="0"/>
          <w:numId w:val="2"/>
        </w:numPr>
        <w:pBdr>
          <w:top w:space="0" w:sz="0" w:val="nil"/>
          <w:left w:space="0" w:sz="0" w:val="nil"/>
          <w:bottom w:space="0" w:sz="0" w:val="nil"/>
          <w:right w:space="0" w:sz="0" w:val="nil"/>
          <w:between w:space="0" w:sz="0" w:val="nil"/>
        </w:pBdr>
        <w:shd w:fill="auto" w:val="clear"/>
        <w:spacing w:after="21" w:before="21" w:line="276" w:lineRule="auto"/>
        <w:ind w:left="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методы контроля, самоконтроля и самооценки в воспитании.</w:t>
      </w:r>
    </w:p>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21" w:before="21"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создаются условия для реализации и развития учащихся в познавательной, коммуникативной, игровой, творческой, трудовой деятельности, для занятий физической культурой и спортом. Деятельность  строится в соответствии с психологическими возрастными особенностями учащихся.</w:t>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ПРИНЦИПЫ ВОСПИТАТЕЛЬНОЙ СИСТЕМЫ</w:t>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Личностно-ориентированный</w:t>
      </w:r>
      <w:r w:rsidDel="00000000" w:rsidR="00000000" w:rsidRPr="00000000">
        <w:rPr>
          <w:rFonts w:ascii="Times New Roman" w:cs="Times New Roman" w:eastAsia="Times New Roman" w:hAnsi="Times New Roman"/>
          <w:b w:val="0"/>
          <w:color w:val="000000"/>
          <w:sz w:val="24"/>
          <w:szCs w:val="24"/>
          <w:vertAlign w:val="baseline"/>
          <w:rtl w:val="0"/>
        </w:rPr>
        <w:t xml:space="preserve"> принцип – признание каждого воспитанника полноправным участником воспитательного процесса, саморазвивающимся при ненавязчивом педагогическом воздействии, построенном на глубоком знании педагогом жизни каждого воспитанника в школе и вне её.</w:t>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Деятельностный</w:t>
      </w:r>
      <w:r w:rsidDel="00000000" w:rsidR="00000000" w:rsidRPr="00000000">
        <w:rPr>
          <w:rFonts w:ascii="Times New Roman" w:cs="Times New Roman" w:eastAsia="Times New Roman" w:hAnsi="Times New Roman"/>
          <w:b w:val="0"/>
          <w:color w:val="000000"/>
          <w:sz w:val="24"/>
          <w:szCs w:val="24"/>
          <w:vertAlign w:val="baseline"/>
          <w:rtl w:val="0"/>
        </w:rPr>
        <w:t xml:space="preserve">  принцип – предполагает, что личность  формируется не в вакууме, а в жизненной   ситуации, этической  системе  человеческих  взаимоотношений, которая  возникает в совместной деятельности всех субъектов воспитательной системы.</w:t>
      </w:r>
    </w:p>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сотрудничества</w:t>
      </w:r>
      <w:r w:rsidDel="00000000" w:rsidR="00000000" w:rsidRPr="00000000">
        <w:rPr>
          <w:rFonts w:ascii="Times New Roman" w:cs="Times New Roman" w:eastAsia="Times New Roman" w:hAnsi="Times New Roman"/>
          <w:b w:val="0"/>
          <w:color w:val="000000"/>
          <w:sz w:val="24"/>
          <w:szCs w:val="24"/>
          <w:vertAlign w:val="baseline"/>
          <w:rtl w:val="0"/>
        </w:rPr>
        <w:t xml:space="preserve"> – взаимодействуя, сотрудничая друг с другом, дети и взрослые взаимно  обогащаются, приобретают  опыт  социальной активности, самодисциплины и терпимости, то есть  тех  качеств, которые  требует от них  демократическое общество.</w:t>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гуманизации</w:t>
      </w:r>
      <w:r w:rsidDel="00000000" w:rsidR="00000000" w:rsidRPr="00000000">
        <w:rPr>
          <w:rFonts w:ascii="Times New Roman" w:cs="Times New Roman" w:eastAsia="Times New Roman" w:hAnsi="Times New Roman"/>
          <w:b w:val="1"/>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 – поворот школы к ребенку, уважение его личности, достоинства, доверие к нему, принятие его личностных целей, запросов, интересов, создание максимально благоприятных усилий  для раскрытия и развития дарований и способностей ребенка, гуманизация  максимальных отношений.</w:t>
      </w:r>
    </w:p>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природосообразности</w:t>
      </w:r>
      <w:r w:rsidDel="00000000" w:rsidR="00000000" w:rsidRPr="00000000">
        <w:rPr>
          <w:rFonts w:ascii="Times New Roman" w:cs="Times New Roman" w:eastAsia="Times New Roman" w:hAnsi="Times New Roman"/>
          <w:b w:val="0"/>
          <w:color w:val="000000"/>
          <w:sz w:val="24"/>
          <w:szCs w:val="24"/>
          <w:vertAlign w:val="baseline"/>
          <w:rtl w:val="0"/>
        </w:rPr>
        <w:t xml:space="preserve"> – предполагает  обязательный учет половозрастных особенностей учащихся.</w:t>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культуросообразности</w:t>
      </w:r>
      <w:r w:rsidDel="00000000" w:rsidR="00000000" w:rsidRPr="00000000">
        <w:rPr>
          <w:rFonts w:ascii="Times New Roman" w:cs="Times New Roman" w:eastAsia="Times New Roman" w:hAnsi="Times New Roman"/>
          <w:b w:val="0"/>
          <w:color w:val="000000"/>
          <w:sz w:val="24"/>
          <w:szCs w:val="24"/>
          <w:vertAlign w:val="baseline"/>
          <w:rtl w:val="0"/>
        </w:rPr>
        <w:t xml:space="preserve"> – предполагает опору  в воспитании на  национальные традиции, на национальное своеобразие.</w:t>
      </w:r>
    </w:p>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открытости</w:t>
      </w:r>
      <w:r w:rsidDel="00000000" w:rsidR="00000000" w:rsidRPr="00000000">
        <w:rPr>
          <w:rFonts w:ascii="Times New Roman" w:cs="Times New Roman" w:eastAsia="Times New Roman" w:hAnsi="Times New Roman"/>
          <w:b w:val="0"/>
          <w:color w:val="000000"/>
          <w:sz w:val="24"/>
          <w:szCs w:val="24"/>
          <w:vertAlign w:val="baseline"/>
          <w:rtl w:val="0"/>
        </w:rPr>
        <w:t xml:space="preserve"> – участие в процессе воспитания  всех социальных институтов.</w:t>
      </w:r>
    </w:p>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дифференцированности</w:t>
      </w:r>
      <w:r w:rsidDel="00000000" w:rsidR="00000000" w:rsidRPr="00000000">
        <w:rPr>
          <w:rFonts w:ascii="Times New Roman" w:cs="Times New Roman" w:eastAsia="Times New Roman" w:hAnsi="Times New Roman"/>
          <w:b w:val="1"/>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 – отбор содержания, форм и методов  с учетом  особенностей групп и каждого ученика в отдельности.</w:t>
      </w:r>
    </w:p>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i w:val="1"/>
          <w:color w:val="000000"/>
          <w:sz w:val="24"/>
          <w:szCs w:val="24"/>
          <w:vertAlign w:val="baseline"/>
          <w:rtl w:val="0"/>
        </w:rPr>
        <w:t xml:space="preserve">Принцип эмоциональности</w:t>
      </w:r>
      <w:r w:rsidDel="00000000" w:rsidR="00000000" w:rsidRPr="00000000">
        <w:rPr>
          <w:rFonts w:ascii="Times New Roman" w:cs="Times New Roman" w:eastAsia="Times New Roman" w:hAnsi="Times New Roman"/>
          <w:b w:val="1"/>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 опора не только на  сознание и поведение ребенка, но на его чувства.</w:t>
      </w:r>
    </w:p>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21" w:before="21" w:line="276" w:lineRule="auto"/>
        <w:ind w:firstLine="426"/>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ШКОЛА РАБОТАЕТ ПО СЛЕДУЮЩИМ НАПРАВЛЕНИЯМ:</w:t>
      </w:r>
    </w:p>
    <w:p w:rsidR="00000000" w:rsidDel="00000000" w:rsidP="00000000" w:rsidRDefault="00000000" w:rsidRPr="00000000" w14:paraId="00000249">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Целевая программа «Качество образования».</w:t>
      </w:r>
    </w:p>
    <w:p w:rsidR="00000000" w:rsidDel="00000000" w:rsidP="00000000" w:rsidRDefault="00000000" w:rsidRPr="00000000" w14:paraId="0000024A">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«Школа здоровья». </w:t>
      </w:r>
    </w:p>
    <w:p w:rsidR="00000000" w:rsidDel="00000000" w:rsidP="00000000" w:rsidRDefault="00000000" w:rsidRPr="00000000" w14:paraId="0000024B">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«Воспитательная система школы»</w:t>
      </w:r>
    </w:p>
    <w:p w:rsidR="00000000" w:rsidDel="00000000" w:rsidP="00000000" w:rsidRDefault="00000000" w:rsidRPr="00000000" w14:paraId="0000024C">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Подпрограмма «Патриотическое воспитание».</w:t>
      </w:r>
    </w:p>
    <w:p w:rsidR="00000000" w:rsidDel="00000000" w:rsidP="00000000" w:rsidRDefault="00000000" w:rsidRPr="00000000" w14:paraId="0000024D">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«Кадетское воспитание».</w:t>
      </w:r>
    </w:p>
    <w:p w:rsidR="00000000" w:rsidDel="00000000" w:rsidP="00000000" w:rsidRDefault="00000000" w:rsidRPr="00000000" w14:paraId="0000024E">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«Безопасная школа».</w:t>
      </w:r>
    </w:p>
    <w:p w:rsidR="00000000" w:rsidDel="00000000" w:rsidP="00000000" w:rsidRDefault="00000000" w:rsidRPr="00000000" w14:paraId="0000024F">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«Информатизация образовательного пространства школы».</w:t>
      </w:r>
    </w:p>
    <w:p w:rsidR="00000000" w:rsidDel="00000000" w:rsidP="00000000" w:rsidRDefault="00000000" w:rsidRPr="00000000" w14:paraId="00000250">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«Одарённые дети»</w:t>
      </w:r>
    </w:p>
    <w:p w:rsidR="00000000" w:rsidDel="00000000" w:rsidP="00000000" w:rsidRDefault="00000000" w:rsidRPr="00000000" w14:paraId="00000251">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Комплексно-целевая программа профилактики употребления ПАВ, алкоголизма и табакокурения.</w:t>
      </w:r>
    </w:p>
    <w:p w:rsidR="00000000" w:rsidDel="00000000" w:rsidP="00000000" w:rsidRDefault="00000000" w:rsidRPr="00000000" w14:paraId="00000252">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Подпрограмма «Малышкина школа».</w:t>
      </w:r>
    </w:p>
    <w:p w:rsidR="00000000" w:rsidDel="00000000" w:rsidP="00000000" w:rsidRDefault="00000000" w:rsidRPr="00000000" w14:paraId="00000253">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Духовно-нравственное воспитание.</w:t>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200" w:before="0" w:line="276" w:lineRule="auto"/>
        <w:ind w:firstLine="72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200" w:before="0" w:line="276" w:lineRule="auto"/>
        <w:ind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протяжении ряда лет в школе проводятся мероприятия, ставшие традиционными:</w:t>
      </w:r>
    </w:p>
    <w:p w:rsidR="00000000" w:rsidDel="00000000" w:rsidP="00000000" w:rsidRDefault="00000000" w:rsidRPr="00000000" w14:paraId="0000025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Знаний</w:t>
      </w:r>
    </w:p>
    <w:p w:rsidR="00000000" w:rsidDel="00000000" w:rsidP="00000000" w:rsidRDefault="00000000" w:rsidRPr="00000000" w14:paraId="00000257">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матери</w:t>
      </w:r>
    </w:p>
    <w:p w:rsidR="00000000" w:rsidDel="00000000" w:rsidP="00000000" w:rsidRDefault="00000000" w:rsidRPr="00000000" w14:paraId="00000258">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«Арбузник»</w:t>
      </w:r>
    </w:p>
    <w:p w:rsidR="00000000" w:rsidDel="00000000" w:rsidP="00000000" w:rsidRDefault="00000000" w:rsidRPr="00000000" w14:paraId="00000259">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Школьная акция «Подарок моряку – северодвинцу»</w:t>
      </w:r>
    </w:p>
    <w:p w:rsidR="00000000" w:rsidDel="00000000" w:rsidP="00000000" w:rsidRDefault="00000000" w:rsidRPr="00000000" w14:paraId="0000025A">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Торжественный вечер «Жизнь – Отечеству, честь – никому!»</w:t>
      </w:r>
    </w:p>
    <w:p w:rsidR="00000000" w:rsidDel="00000000" w:rsidP="00000000" w:rsidRDefault="00000000" w:rsidRPr="00000000" w14:paraId="0000025B">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Посвящение в пятиклассники </w:t>
      </w:r>
    </w:p>
    <w:p w:rsidR="00000000" w:rsidDel="00000000" w:rsidP="00000000" w:rsidRDefault="00000000" w:rsidRPr="00000000" w14:paraId="0000025C">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посвященный Дню учителя</w:t>
      </w:r>
    </w:p>
    <w:p w:rsidR="00000000" w:rsidDel="00000000" w:rsidP="00000000" w:rsidRDefault="00000000" w:rsidRPr="00000000" w14:paraId="0000025D">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Вечер встречи школьных друзей</w:t>
      </w:r>
    </w:p>
    <w:p w:rsidR="00000000" w:rsidDel="00000000" w:rsidP="00000000" w:rsidRDefault="00000000" w:rsidRPr="00000000" w14:paraId="0000025E">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защиты детей</w:t>
      </w:r>
    </w:p>
    <w:p w:rsidR="00000000" w:rsidDel="00000000" w:rsidP="00000000" w:rsidRDefault="00000000" w:rsidRPr="00000000" w14:paraId="0000025F">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защитника Отечества</w:t>
      </w:r>
    </w:p>
    <w:p w:rsidR="00000000" w:rsidDel="00000000" w:rsidP="00000000" w:rsidRDefault="00000000" w:rsidRPr="00000000" w14:paraId="00000260">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Акция «Помощь детскому саду»</w:t>
      </w:r>
    </w:p>
    <w:p w:rsidR="00000000" w:rsidDel="00000000" w:rsidP="00000000" w:rsidRDefault="00000000" w:rsidRPr="00000000" w14:paraId="00000261">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Масленица</w:t>
      </w:r>
    </w:p>
    <w:p w:rsidR="00000000" w:rsidDel="00000000" w:rsidP="00000000" w:rsidRDefault="00000000" w:rsidRPr="00000000" w14:paraId="00000262">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Творческий конкурс, посвященный Дню космонавтики</w:t>
      </w:r>
    </w:p>
    <w:p w:rsidR="00000000" w:rsidDel="00000000" w:rsidP="00000000" w:rsidRDefault="00000000" w:rsidRPr="00000000" w14:paraId="00000263">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Дни Здоровья</w:t>
      </w:r>
    </w:p>
    <w:p w:rsidR="00000000" w:rsidDel="00000000" w:rsidP="00000000" w:rsidRDefault="00000000" w:rsidRPr="00000000" w14:paraId="00000264">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Митинг «Памяти павших будем достойны!»</w:t>
      </w:r>
    </w:p>
    <w:p w:rsidR="00000000" w:rsidDel="00000000" w:rsidP="00000000" w:rsidRDefault="00000000" w:rsidRPr="00000000" w14:paraId="00000265">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Конкурс «Новогодняя игрушка для новой елки»</w:t>
      </w:r>
    </w:p>
    <w:p w:rsidR="00000000" w:rsidDel="00000000" w:rsidP="00000000" w:rsidRDefault="00000000" w:rsidRPr="00000000" w14:paraId="0000026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День самоуправления</w:t>
      </w:r>
    </w:p>
    <w:p w:rsidR="00000000" w:rsidDel="00000000" w:rsidP="00000000" w:rsidRDefault="00000000" w:rsidRPr="00000000" w14:paraId="00000267">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Праздник последнего звонка</w:t>
      </w:r>
    </w:p>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Внеурочная деятельность обучающихся школы проводилась в соответствии с планом работы школы, программой «Одарённые дети», а также с планом работы Кондопожского ИМЦ, в целях:</w:t>
      </w:r>
    </w:p>
    <w:p w:rsidR="00000000" w:rsidDel="00000000" w:rsidP="00000000" w:rsidRDefault="00000000" w:rsidRPr="00000000" w14:paraId="00000269">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активизации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w:t>
      </w:r>
    </w:p>
    <w:p w:rsidR="00000000" w:rsidDel="00000000" w:rsidP="00000000" w:rsidRDefault="00000000" w:rsidRPr="00000000" w14:paraId="0000026A">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подведения итогов творческой работы обучающихся, выявления талантливых, одаренных обучающихся в области научного, технического и художественного творчества, оказание им поддержки;</w:t>
      </w:r>
    </w:p>
    <w:p w:rsidR="00000000" w:rsidDel="00000000" w:rsidP="00000000" w:rsidRDefault="00000000" w:rsidRPr="00000000" w14:paraId="0000026B">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привлечения к работе с обучающимися родителей, педагогов дополнительного образования, специалистов предприятий, учреждений, а также представителей общественности;</w:t>
      </w:r>
    </w:p>
    <w:p w:rsidR="00000000" w:rsidDel="00000000" w:rsidP="00000000" w:rsidRDefault="00000000" w:rsidRPr="00000000" w14:paraId="0000026C">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популяризации интеллектуально-творческой деятельности обучающихся, привлечения общественного внимания к проблемам сохранения и развития интеллектуального потенциала общества;</w:t>
      </w:r>
    </w:p>
    <w:p w:rsidR="00000000" w:rsidDel="00000000" w:rsidP="00000000" w:rsidRDefault="00000000" w:rsidRPr="00000000" w14:paraId="0000026D">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поддержки и поощрения учителей, ведущих работу с одаренными и способными обучающимися.</w:t>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Большое внимание педагогами школы уделялось организации внеурочной деятельности в соответствии с ФГОС. В школе разработаны Программы внеурочной деятельности, учебные планы курсов и рабочие программы. Разработано Положение о рабочих программах внеурочной деятельности. В соответствии с этими требованиями строилась  работа с обучающимися 1 – 4-х и 5-х классов. В течение учебного года классные руководители вели учёт времени, которое отводилось учащимися на занятия внеурочной деятельностью по различным направлениям, проводился мониторинг занятости внеурочной деятельностью. Для классных руководителей проводились методические семинары и заседания МО по этой теме.</w:t>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2.6. Организация специализированной (коррекционной) помощи детям, в том числе детям с ограниченными возможностями здоровья. </w:t>
      </w: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76"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     контролируются качество и доступность питания;</w:t>
      </w:r>
    </w:p>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24" w:before="24"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обучались 22 ребёнка с ОВЗ, из них инвалиды – 12 обучающихся, обучались на дому – 7, дистанционно – 4 ученика. Школа предоставляет детям с ОВЗ различные формы получения доступного и качественного образования, тем самым, соблюдая их законные права и обеспечивая социальный запрос родителей или законных представителей таких обучающихся. Дистанционное обучение проводится на базе Центра дистанционного обучения в г. Петрозаводске, заключены договоры с преподавателями ЦДО, обучение ведётся по индивидуальным образовательным маршрутам.</w:t>
      </w:r>
    </w:p>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этом учебном году был скомплектован 1-й коррекционный класс 7 вида, в котором обучалось 12 детей. Для них была организована группа продлённого дня, коррекционные занятия с логопедом, горячее питание. Для организации обучения детей с ОВЗ разработана Образовательная программа и  адаптированные рабочие программы. Цель организации коррекционных классов – создание в общеобразовательном учреждении целостной системы, обеспечивающей оптимальные педагогические условия для детей с трудностями в обучении в соответствии с их возрастными и индивидуально-типологическими особенностями, состоянием здоровья.</w:t>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ind w:left="0"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Система работы в коррекционных классах  направлена на компенсацию недостатков дошкольного развития, восполнение пробелов предшествующего и текущего обучения, преодоление негативных особенностей эмоционально-личностной сферы, нормализацию и совершенствование учебной деятельности обучающихся, повышение их работоспособности, активизацию познавательной деятельности.</w:t>
      </w:r>
    </w:p>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color w:val="000000"/>
          <w:sz w:val="24"/>
          <w:szCs w:val="24"/>
          <w:highlight w:val="yellow"/>
          <w:vertAlign w:val="baseline"/>
          <w:rtl w:val="0"/>
        </w:rPr>
        <w:t xml:space="preserve"> </w:t>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СПС служба имеет два направления работы:</w:t>
      </w:r>
    </w:p>
    <w:p w:rsidR="00000000" w:rsidDel="00000000" w:rsidP="00000000" w:rsidRDefault="00000000" w:rsidRPr="00000000" w14:paraId="0000027F">
      <w:pPr>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психолого-педагогическое;</w:t>
      </w:r>
    </w:p>
    <w:p w:rsidR="00000000" w:rsidDel="00000000" w:rsidP="00000000" w:rsidRDefault="00000000" w:rsidRPr="00000000" w14:paraId="00000280">
      <w:pPr>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социально-педагогическое.</w:t>
      </w:r>
    </w:p>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Психолого-педагогическое направление.</w:t>
      </w:r>
    </w:p>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Работа велась по следующим направлениям: консультативное, психодиагностическое, коррекционно-развивающее,  просветительское, организационно-методическое. </w:t>
      </w:r>
    </w:p>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Консультативное направление:</w:t>
      </w:r>
    </w:p>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287">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тревожное отношение к школе;</w:t>
      </w:r>
    </w:p>
    <w:p w:rsidR="00000000" w:rsidDel="00000000" w:rsidP="00000000" w:rsidRDefault="00000000" w:rsidRPr="00000000" w14:paraId="00000288">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отсутствие у ребенка усидчивости, внимания и быстрая утомляемость;</w:t>
      </w:r>
    </w:p>
    <w:p w:rsidR="00000000" w:rsidDel="00000000" w:rsidP="00000000" w:rsidRDefault="00000000" w:rsidRPr="00000000" w14:paraId="00000289">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общении с одноклассниками и учителями /редко/;</w:t>
      </w:r>
    </w:p>
    <w:p w:rsidR="00000000" w:rsidDel="00000000" w:rsidP="00000000" w:rsidRDefault="00000000" w:rsidRPr="00000000" w14:paraId="0000028A">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освоении учебного материала;</w:t>
      </w:r>
    </w:p>
    <w:p w:rsidR="00000000" w:rsidDel="00000000" w:rsidP="00000000" w:rsidRDefault="00000000" w:rsidRPr="00000000" w14:paraId="0000028B">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агрессивное поведение учащихся;</w:t>
      </w:r>
    </w:p>
    <w:p w:rsidR="00000000" w:rsidDel="00000000" w:rsidP="00000000" w:rsidRDefault="00000000" w:rsidRPr="00000000" w14:paraId="0000028C">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ребенок не хочет учиться;</w:t>
      </w:r>
    </w:p>
    <w:p w:rsidR="00000000" w:rsidDel="00000000" w:rsidP="00000000" w:rsidRDefault="00000000" w:rsidRPr="00000000" w14:paraId="0000028D">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неадекватное поведение на уроке и во время перемен;</w:t>
      </w:r>
    </w:p>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Психодиагностическое направление:</w:t>
      </w:r>
    </w:p>
    <w:p w:rsidR="00000000" w:rsidDel="00000000" w:rsidP="00000000" w:rsidRDefault="00000000" w:rsidRPr="00000000" w14:paraId="00000290">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p>
    <w:p w:rsidR="00000000" w:rsidDel="00000000" w:rsidP="00000000" w:rsidRDefault="00000000" w:rsidRPr="00000000" w14:paraId="00000291">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p>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Коррекционно-развивающее направление:</w:t>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Просветительское направление:</w:t>
      </w:r>
    </w:p>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Систематически проводились родительские собрания:</w:t>
      </w:r>
    </w:p>
    <w:tbl>
      <w:tblPr>
        <w:tblStyle w:val="Table8"/>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9"/>
        <w:gridCol w:w="5670"/>
        <w:gridCol w:w="2942"/>
        <w:tblGridChange w:id="0">
          <w:tblGrid>
            <w:gridCol w:w="959"/>
            <w:gridCol w:w="5670"/>
            <w:gridCol w:w="2942"/>
          </w:tblGrid>
        </w:tblGridChange>
      </w:tblGrid>
      <w:tr>
        <w:tc>
          <w:tcPr>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№п/п</w:t>
            </w:r>
          </w:p>
        </w:tc>
        <w:tc>
          <w:tcP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Тема родительского собрания</w:t>
            </w:r>
          </w:p>
        </w:tc>
        <w:tc>
          <w:tcPr>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Кто принимает участие</w:t>
            </w:r>
          </w:p>
        </w:tc>
      </w:tr>
      <w:tr>
        <w:tc>
          <w:tcPr>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«Как подготовить ребенка к школе»</w:t>
            </w:r>
          </w:p>
        </w:tc>
        <w:tc>
          <w:tcP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будущих первоклассников</w:t>
            </w:r>
          </w:p>
        </w:tc>
      </w:tr>
      <w:tr>
        <w:tc>
          <w:tcP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«Мой ребенок в школе или особенности адаптации первоклассников» (Трудности периода первичной адаптации. Самооценка ребенка.)</w:t>
            </w:r>
          </w:p>
        </w:tc>
        <w:tc>
          <w:tcP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первоклассников</w:t>
            </w:r>
          </w:p>
        </w:tc>
      </w:tr>
      <w:tr>
        <w:tc>
          <w:tcPr>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«Ваш ребенок-пятиклассник или особенности адаптации в средней школе» (Школьная тревожность .Тест Филлипса)</w:t>
            </w:r>
          </w:p>
        </w:tc>
        <w:tc>
          <w:tcPr>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w:t>
            </w:r>
          </w:p>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классов</w:t>
            </w:r>
          </w:p>
        </w:tc>
      </w:tr>
      <w:tr>
        <w:tc>
          <w:tcPr>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«Адаптация в первом классе» Беседа и рекомендации родителям по итогам проведенного анкетирования.</w:t>
            </w:r>
          </w:p>
        </w:tc>
        <w:tc>
          <w:tcPr>
            <w:vAlign w:val="top"/>
          </w:tcPr>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 </w:t>
            </w:r>
          </w:p>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1классов</w:t>
            </w:r>
          </w:p>
        </w:tc>
      </w:tr>
      <w:tr>
        <w:tc>
          <w:tcPr>
            <w:vAlign w:val="top"/>
          </w:tcPr>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Как подготовить ребенка к экзаменам. Работа с родителями и учащимися</w:t>
            </w:r>
          </w:p>
        </w:tc>
        <w:tc>
          <w:tcPr>
            <w:vAlign w:val="top"/>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учащихся 11 классов</w:t>
            </w:r>
          </w:p>
        </w:tc>
      </w:tr>
      <w:tr>
        <w:tc>
          <w:tcPr>
            <w:vAlign w:val="top"/>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Здоровье социальное и психологическое. </w:t>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рамках реализации приоритетного национального проекта «Здоровье» совместно  с Институтом специальной педагогики и психологии)</w:t>
            </w:r>
          </w:p>
        </w:tc>
        <w:tc>
          <w:tcPr>
            <w:vAlign w:val="top"/>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11 классов</w:t>
            </w:r>
          </w:p>
        </w:tc>
      </w:tr>
    </w:tbl>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color w:val="000000"/>
          <w:sz w:val="24"/>
          <w:szCs w:val="24"/>
          <w:highlight w:val="yellow"/>
          <w:vertAlign w:val="baseline"/>
          <w:rtl w:val="0"/>
        </w:rPr>
        <w:t xml:space="preserve">  </w:t>
      </w:r>
    </w:p>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Организационно-методическое направление:</w:t>
      </w:r>
    </w:p>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Методическая работа с педагогами:</w:t>
      </w:r>
    </w:p>
    <w:p w:rsidR="00000000" w:rsidDel="00000000" w:rsidP="00000000" w:rsidRDefault="00000000" w:rsidRPr="00000000" w14:paraId="000002B3">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Методического объединения   классных руководителей;</w:t>
      </w:r>
    </w:p>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2B5">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медико-социально-психолого-педагогической группы по решению проблем учащихся, возникающих в ходе образовательного процесса;</w:t>
      </w:r>
    </w:p>
    <w:p w:rsidR="00000000" w:rsidDel="00000000" w:rsidP="00000000" w:rsidRDefault="00000000" w:rsidRPr="00000000" w14:paraId="000002B6">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выступления  на Педагогических советах с актуальной для работы школы тематикой</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2B8">
      <w:pPr>
        <w:numPr>
          <w:ilvl w:val="0"/>
          <w:numId w:val="5"/>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проведение профилактической, коррекционной, просветительской работы, для оказания своевременной  необходимой помощи учащимся и их родителям (законным представителям) по решению проблем ребенка установлены социальные связи и организовано межведомственное взаимодействие  со следующими организациями:</w:t>
      </w:r>
    </w:p>
    <w:p w:rsidR="00000000" w:rsidDel="00000000" w:rsidP="00000000" w:rsidRDefault="00000000" w:rsidRPr="00000000" w14:paraId="000002B9">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«Клиника, дружественная к молодёжи»;</w:t>
      </w:r>
    </w:p>
    <w:p w:rsidR="00000000" w:rsidDel="00000000" w:rsidP="00000000" w:rsidRDefault="00000000" w:rsidRPr="00000000" w14:paraId="000002BA">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МУП ЦРБ;</w:t>
      </w:r>
    </w:p>
    <w:p w:rsidR="00000000" w:rsidDel="00000000" w:rsidP="00000000" w:rsidRDefault="00000000" w:rsidRPr="00000000" w14:paraId="000002BB">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Отделение полиции;</w:t>
      </w:r>
    </w:p>
    <w:p w:rsidR="00000000" w:rsidDel="00000000" w:rsidP="00000000" w:rsidRDefault="00000000" w:rsidRPr="00000000" w14:paraId="000002BC">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Органы опеки и попечительства;</w:t>
      </w:r>
    </w:p>
    <w:p w:rsidR="00000000" w:rsidDel="00000000" w:rsidP="00000000" w:rsidRDefault="00000000" w:rsidRPr="00000000" w14:paraId="000002BD">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Общество инвалидов;</w:t>
      </w:r>
    </w:p>
    <w:p w:rsidR="00000000" w:rsidDel="00000000" w:rsidP="00000000" w:rsidRDefault="00000000" w:rsidRPr="00000000" w14:paraId="000002BE">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«Забота»;</w:t>
      </w:r>
    </w:p>
    <w:p w:rsidR="00000000" w:rsidDel="00000000" w:rsidP="00000000" w:rsidRDefault="00000000" w:rsidRPr="00000000" w14:paraId="000002BF">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занятости.</w:t>
      </w:r>
    </w:p>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Большое внимание  уделяется  профилактической и коррекционной работе  совместно с инспектором   Отделения полиции Кондопожского района  Кудлачёвой С.А.  Проводится профилактическая работа с приглашением инспектора в школу  для  проведения бесед с учащимися и большая совместная работа с  семьями, в которых выявлены серьезные  проблемы, требующие  вмешательства  инспектора отдела полиции.</w:t>
      </w:r>
    </w:p>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Установленные  социальные связи и межведомственное взаимодействие  дают возможность своевременно привлечь  специалистов  указанных организаций для  более эффективного решения проблем ребенка,   получить  необходимую социальную и юридическую информацию для организации работы по вопросам  воспитания, обучения, развития и социальной адаптации учащихся. </w:t>
      </w:r>
    </w:p>
    <w:p w:rsidR="00000000" w:rsidDel="00000000" w:rsidP="00000000" w:rsidRDefault="00000000" w:rsidRPr="00000000" w14:paraId="000002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2C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Социально-педагогическое направление</w:t>
      </w:r>
    </w:p>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Главными направлениями деятельности социальной работы школы являются следующие:</w:t>
      </w:r>
    </w:p>
    <w:p w:rsidR="00000000" w:rsidDel="00000000" w:rsidP="00000000" w:rsidRDefault="00000000" w:rsidRPr="00000000" w14:paraId="000002C5">
      <w:pPr>
        <w:numPr>
          <w:ilvl w:val="1"/>
          <w:numId w:val="1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Социально-педагогические исследования с целью выявления социальных и личностных проблем учащихся.</w:t>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связи с этим в сентябре 2013 года во всех классах была проведена социальная паспортизация, создан банк данных по неполным  и многодетным семьям, семьям, в которых  официальным представителем ребенка является опекун, где есть дети-инвалиды и т.д..</w:t>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Статистика о проблемных семьях по школе  за 2010 – 2014 годы.</w:t>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9"/>
        <w:tblW w:w="79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
        <w:gridCol w:w="2218"/>
        <w:gridCol w:w="1268"/>
        <w:gridCol w:w="1440"/>
        <w:gridCol w:w="1260"/>
        <w:gridCol w:w="1260"/>
        <w:tblGridChange w:id="0">
          <w:tblGrid>
            <w:gridCol w:w="474"/>
            <w:gridCol w:w="2218"/>
            <w:gridCol w:w="1268"/>
            <w:gridCol w:w="1440"/>
            <w:gridCol w:w="1260"/>
            <w:gridCol w:w="1260"/>
          </w:tblGrid>
        </w:tblGridChange>
      </w:tblGrid>
      <w:tr>
        <w:tc>
          <w:tcPr>
            <w:vAlign w:val="top"/>
          </w:tcPr>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пп</w:t>
            </w:r>
          </w:p>
        </w:tc>
        <w:tc>
          <w:tcPr>
            <w:vAlign w:val="top"/>
          </w:tcPr>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Разделы</w:t>
            </w:r>
          </w:p>
        </w:tc>
        <w:tc>
          <w:tcPr>
            <w:vAlign w:val="top"/>
          </w:tcPr>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2010-</w:t>
            </w:r>
          </w:p>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w:t>
            </w:r>
          </w:p>
        </w:tc>
        <w:tc>
          <w:tcPr>
            <w:vAlign w:val="top"/>
          </w:tcPr>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w:t>
            </w:r>
          </w:p>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w:t>
            </w:r>
          </w:p>
        </w:tc>
        <w:tc>
          <w:tcPr>
            <w:vAlign w:val="top"/>
          </w:tcPr>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w:t>
            </w:r>
          </w:p>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w:t>
            </w:r>
          </w:p>
        </w:tc>
        <w:tc>
          <w:tcPr>
            <w:vAlign w:val="top"/>
          </w:tcPr>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w:t>
            </w:r>
          </w:p>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w:t>
            </w:r>
          </w:p>
        </w:tc>
      </w:tr>
      <w:tr>
        <w:tc>
          <w:tcPr>
            <w:vAlign w:val="top"/>
          </w:tcPr>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учащихся</w:t>
            </w:r>
          </w:p>
        </w:tc>
        <w:tc>
          <w:tcPr>
            <w:vAlign w:val="top"/>
          </w:tcPr>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624</w:t>
            </w:r>
          </w:p>
        </w:tc>
        <w:tc>
          <w:tcPr>
            <w:vAlign w:val="top"/>
          </w:tcPr>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640</w:t>
            </w:r>
          </w:p>
        </w:tc>
        <w:tc>
          <w:tcPr>
            <w:vAlign w:val="top"/>
          </w:tcPr>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629</w:t>
            </w:r>
          </w:p>
        </w:tc>
        <w:tc>
          <w:tcPr>
            <w:vAlign w:val="top"/>
          </w:tcPr>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615</w:t>
            </w:r>
          </w:p>
        </w:tc>
      </w:tr>
      <w:tr>
        <w:tc>
          <w:tcPr>
            <w:vAlign w:val="top"/>
          </w:tcPr>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неполных семей</w:t>
            </w:r>
          </w:p>
        </w:tc>
        <w:tc>
          <w:tcPr>
            <w:vAlign w:val="top"/>
          </w:tcPr>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154</w:t>
            </w:r>
          </w:p>
        </w:tc>
        <w:tc>
          <w:tcPr>
            <w:vAlign w:val="top"/>
          </w:tcPr>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174</w:t>
            </w:r>
          </w:p>
        </w:tc>
        <w:tc>
          <w:tcPr>
            <w:vAlign w:val="top"/>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169</w:t>
            </w:r>
          </w:p>
        </w:tc>
        <w:tc>
          <w:tcPr>
            <w:vAlign w:val="top"/>
          </w:tcPr>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r>
      <w:tr>
        <w:tc>
          <w:tcPr>
            <w:vAlign w:val="top"/>
          </w:tcPr>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w:t>
            </w:r>
          </w:p>
        </w:tc>
        <w:tc>
          <w:tcPr>
            <w:vAlign w:val="top"/>
          </w:tcPr>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c>
          <w:tcPr>
            <w:vAlign w:val="top"/>
          </w:tcPr>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внутришкольном учёте</w:t>
            </w:r>
          </w:p>
        </w:tc>
        <w:tc>
          <w:tcPr>
            <w:vAlign w:val="top"/>
          </w:tcPr>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vAlign w:val="top"/>
          </w:tcPr>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из многодетных семей</w:t>
            </w:r>
          </w:p>
        </w:tc>
        <w:tc>
          <w:tcPr>
            <w:vAlign w:val="top"/>
          </w:tcPr>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2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w:t>
            </w:r>
          </w:p>
        </w:tc>
        <w:tc>
          <w:tcPr>
            <w:vAlign w:val="top"/>
          </w:tcPr>
          <w:p w:rsidR="00000000" w:rsidDel="00000000" w:rsidP="00000000" w:rsidRDefault="00000000" w:rsidRPr="00000000" w14:paraId="000002E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vAlign w:val="top"/>
          </w:tcPr>
          <w:p w:rsidR="00000000" w:rsidDel="00000000" w:rsidP="00000000" w:rsidRDefault="00000000" w:rsidRPr="00000000" w14:paraId="000002F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r>
      <w:tr>
        <w:tc>
          <w:tcPr>
            <w:vAlign w:val="top"/>
          </w:tcPr>
          <w:p w:rsidR="00000000" w:rsidDel="00000000" w:rsidP="00000000" w:rsidRDefault="00000000" w:rsidRPr="00000000" w14:paraId="000002F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2F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Малообеспеченные семьи</w:t>
            </w:r>
          </w:p>
        </w:tc>
        <w:tc>
          <w:tcPr>
            <w:vAlign w:val="top"/>
          </w:tcPr>
          <w:p w:rsidR="00000000" w:rsidDel="00000000" w:rsidP="00000000" w:rsidRDefault="00000000" w:rsidRPr="00000000" w14:paraId="000002F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105</w:t>
            </w:r>
          </w:p>
        </w:tc>
        <w:tc>
          <w:tcPr>
            <w:vAlign w:val="top"/>
          </w:tcPr>
          <w:p w:rsidR="00000000" w:rsidDel="00000000" w:rsidP="00000000" w:rsidRDefault="00000000" w:rsidRPr="00000000" w14:paraId="000002F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126</w:t>
            </w:r>
          </w:p>
        </w:tc>
        <w:tc>
          <w:tcPr>
            <w:vAlign w:val="top"/>
          </w:tcPr>
          <w:p w:rsidR="00000000" w:rsidDel="00000000" w:rsidP="00000000" w:rsidRDefault="00000000" w:rsidRPr="00000000" w14:paraId="000002F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w:t>
            </w:r>
          </w:p>
        </w:tc>
        <w:tc>
          <w:tcPr>
            <w:vAlign w:val="top"/>
          </w:tcPr>
          <w:p w:rsidR="00000000" w:rsidDel="00000000" w:rsidP="00000000" w:rsidRDefault="00000000" w:rsidRPr="00000000" w14:paraId="000002F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r>
      <w:tr>
        <w:tc>
          <w:tcPr>
            <w:vAlign w:val="top"/>
          </w:tcPr>
          <w:p w:rsidR="00000000" w:rsidDel="00000000" w:rsidP="00000000" w:rsidRDefault="00000000" w:rsidRPr="00000000" w14:paraId="000002F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2F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социального риска</w:t>
            </w:r>
          </w:p>
        </w:tc>
        <w:tc>
          <w:tcPr>
            <w:vAlign w:val="top"/>
          </w:tcPr>
          <w:p w:rsidR="00000000" w:rsidDel="00000000" w:rsidP="00000000" w:rsidRDefault="00000000" w:rsidRPr="00000000" w14:paraId="000002F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2F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2F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Воспитанники Дома детства</w:t>
            </w:r>
          </w:p>
        </w:tc>
        <w:tc>
          <w:tcPr>
            <w:vAlign w:val="top"/>
          </w:tcPr>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Дети-инвалиды</w:t>
            </w:r>
          </w:p>
        </w:tc>
        <w:tc>
          <w:tcPr>
            <w:vAlign w:val="top"/>
          </w:tcPr>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vAlign w:val="top"/>
          </w:tcPr>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учёте в ПДН</w:t>
            </w:r>
          </w:p>
        </w:tc>
        <w:tc>
          <w:tcPr>
            <w:vAlign w:val="top"/>
          </w:tcPr>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учёте в КДН</w:t>
            </w:r>
          </w:p>
        </w:tc>
        <w:tc>
          <w:tcPr>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Дети-националы</w:t>
            </w:r>
          </w:p>
        </w:tc>
        <w:tc>
          <w:tcPr>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Дети-сироты</w:t>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Семьи с родителем-инвалидом</w:t>
            </w:r>
          </w:p>
        </w:tc>
        <w:tc>
          <w:tcPr>
            <w:vAlign w:val="top"/>
          </w:tcPr>
          <w:p w:rsidR="00000000" w:rsidDel="00000000" w:rsidP="00000000" w:rsidRDefault="00000000" w:rsidRPr="00000000" w14:paraId="000003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bl>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329">
      <w:pPr>
        <w:numPr>
          <w:ilvl w:val="1"/>
          <w:numId w:val="16"/>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Социально-педагогическая профилактика.</w:t>
      </w:r>
    </w:p>
    <w:p w:rsidR="00000000" w:rsidDel="00000000" w:rsidP="00000000" w:rsidRDefault="00000000" w:rsidRPr="00000000" w14:paraId="000003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Это особое направление в содержании деятельности социальной службы школы, так как  профилактика школьной дезадаптации, педагогической и социальной запущенности учащихся, является одной из основных задач  социального педагога и всей  воспитательной службы школы. Для планомерной и систематической работы в данном направлении разработаны и утверждены  программы: «По профилактике безнадзорности, правонарушений и употребления ПАВ», «Комплексно-целевая программа по профилактике наркомании, алкоголизма, табакокурения среди учащихся школы». Раннему выявлению и предупреждению факторов отклоняющегося поведения учащихся способствовала индивидуальная работа с классными руководителями и работа Совета профилактики правонарушений.</w:t>
      </w:r>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2C">
      <w:pPr>
        <w:widowControl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2.7. Характеристика внутришкольной системы оценки качества.</w:t>
      </w:r>
      <w:r w:rsidDel="00000000" w:rsidR="00000000" w:rsidRPr="00000000">
        <w:rPr>
          <w:rtl w:val="0"/>
        </w:rPr>
      </w:r>
    </w:p>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система оценки качества образования отражает образовательные достижения учеников и образовательный процесс</w:t>
      </w:r>
      <w:r w:rsidDel="00000000" w:rsidR="00000000" w:rsidRPr="00000000">
        <w:rPr>
          <w:rFonts w:ascii="Times New Roman" w:cs="Times New Roman" w:eastAsia="Times New Roman" w:hAnsi="Times New Roman"/>
          <w:b w:val="0"/>
          <w:i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Это интегральная характеристика системы, отражающая степень соответствия реальных достигаемых образовательных результатов нормативным требованиям, социальным и личностным ожиданиям. </w:t>
      </w:r>
    </w:p>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система оценки качества образования включает в себя две согласованные между собой системы оценок: </w:t>
      </w:r>
    </w:p>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i w:val="1"/>
          <w:color w:val="000000"/>
          <w:sz w:val="24"/>
          <w:szCs w:val="24"/>
          <w:vertAlign w:val="baseline"/>
          <w:rtl w:val="0"/>
        </w:rPr>
        <w:t xml:space="preserve">внешнюю оценку</w:t>
      </w:r>
      <w:r w:rsidDel="00000000" w:rsidR="00000000" w:rsidRPr="00000000">
        <w:rPr>
          <w:rFonts w:ascii="Times New Roman" w:cs="Times New Roman" w:eastAsia="Times New Roman" w:hAnsi="Times New Roman"/>
          <w:b w:val="0"/>
          <w:color w:val="000000"/>
          <w:sz w:val="24"/>
          <w:szCs w:val="24"/>
          <w:vertAlign w:val="baseline"/>
          <w:rtl w:val="0"/>
        </w:rPr>
        <w:t xml:space="preserve">, осуществляемую внешними по отношению к школе службами (результаты ЕГЭ и ГИА, мониторинговые исследования федерального, регионального и муниципального уровня); </w:t>
      </w:r>
    </w:p>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i w:val="1"/>
          <w:color w:val="000000"/>
          <w:sz w:val="24"/>
          <w:szCs w:val="24"/>
          <w:vertAlign w:val="baseline"/>
          <w:rtl w:val="0"/>
        </w:rPr>
        <w:t xml:space="preserve">внутреннюю оценку (самооценка)</w:t>
      </w:r>
      <w:r w:rsidDel="00000000" w:rsidR="00000000" w:rsidRPr="00000000">
        <w:rPr>
          <w:rFonts w:ascii="Times New Roman" w:cs="Times New Roman" w:eastAsia="Times New Roman" w:hAnsi="Times New Roman"/>
          <w:b w:val="0"/>
          <w:color w:val="000000"/>
          <w:sz w:val="24"/>
          <w:szCs w:val="24"/>
          <w:vertAlign w:val="baseline"/>
          <w:rtl w:val="0"/>
        </w:rPr>
        <w:t xml:space="preserve">, осуществляемую самой школой – обучающимися, педагогами, администрацией.</w:t>
      </w:r>
    </w:p>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Система оценки качества образования осуществляется по следующим направлениям:</w:t>
      </w:r>
    </w:p>
    <w:p w:rsidR="00000000" w:rsidDel="00000000" w:rsidP="00000000" w:rsidRDefault="00000000" w:rsidRPr="00000000" w14:paraId="00000333">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результатов образовательного процесса: </w:t>
      </w:r>
    </w:p>
    <w:p w:rsidR="00000000" w:rsidDel="00000000" w:rsidP="00000000" w:rsidRDefault="00000000" w:rsidRPr="00000000" w14:paraId="00000334">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Внутришкольный мониторинг качества знаний;</w:t>
      </w:r>
    </w:p>
    <w:p w:rsidR="00000000" w:rsidDel="00000000" w:rsidP="00000000" w:rsidRDefault="00000000" w:rsidRPr="00000000" w14:paraId="00000335">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Уровень овладения государственным стандартом;</w:t>
      </w:r>
    </w:p>
    <w:p w:rsidR="00000000" w:rsidDel="00000000" w:rsidP="00000000" w:rsidRDefault="00000000" w:rsidRPr="00000000" w14:paraId="00000336">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уровня применения знаний и умений на практике;</w:t>
      </w:r>
    </w:p>
    <w:p w:rsidR="00000000" w:rsidDel="00000000" w:rsidP="00000000" w:rsidRDefault="00000000" w:rsidRPr="00000000" w14:paraId="00000337">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удовлетворенности результатами образования участниками образовательного процесса.</w:t>
      </w:r>
    </w:p>
    <w:p w:rsidR="00000000" w:rsidDel="00000000" w:rsidP="00000000" w:rsidRDefault="00000000" w:rsidRPr="00000000" w14:paraId="00000338">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условий обеспечения образовательного процесса: </w:t>
      </w:r>
    </w:p>
    <w:p w:rsidR="00000000" w:rsidDel="00000000" w:rsidP="00000000" w:rsidRDefault="00000000" w:rsidRPr="00000000" w14:paraId="00000339">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оснащенности образовательного учрежднния;</w:t>
      </w:r>
    </w:p>
    <w:p w:rsidR="00000000" w:rsidDel="00000000" w:rsidP="00000000" w:rsidRDefault="00000000" w:rsidRPr="00000000" w14:paraId="0000033A">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качества педагогического персонала (профессиональной подготовки педагогов) </w:t>
      </w:r>
    </w:p>
    <w:p w:rsidR="00000000" w:rsidDel="00000000" w:rsidP="00000000" w:rsidRDefault="00000000" w:rsidRPr="00000000" w14:paraId="0000033B">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организации образовательного процесса.</w:t>
      </w:r>
    </w:p>
    <w:p w:rsidR="00000000" w:rsidDel="00000000" w:rsidP="00000000" w:rsidRDefault="00000000" w:rsidRPr="00000000" w14:paraId="0000033C">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результатов воспитательной деятельности: </w:t>
      </w:r>
    </w:p>
    <w:p w:rsidR="00000000" w:rsidDel="00000000" w:rsidP="00000000" w:rsidRDefault="00000000" w:rsidRPr="00000000" w14:paraId="0000033D">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результатов внеурочной деятельности;</w:t>
      </w:r>
    </w:p>
    <w:p w:rsidR="00000000" w:rsidDel="00000000" w:rsidP="00000000" w:rsidRDefault="00000000" w:rsidRPr="00000000" w14:paraId="0000033E">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firstLine="0"/>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результатов внеучебной деятельности; </w:t>
      </w:r>
    </w:p>
    <w:p w:rsidR="00000000" w:rsidDel="00000000" w:rsidP="00000000" w:rsidRDefault="00000000" w:rsidRPr="00000000" w14:paraId="0000033F">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firstLine="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Мониторинг уровня сформированности социальной компетенции.</w:t>
      </w:r>
    </w:p>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w:t>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42">
      <w:pPr>
        <w:numPr>
          <w:ilvl w:val="2"/>
          <w:numId w:val="35"/>
        </w:numPr>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i w:val="0"/>
          <w:color w:val="000000"/>
          <w:sz w:val="28"/>
          <w:szCs w:val="28"/>
          <w:u w:val="singl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Условия осуществления образовательного процесса.</w:t>
      </w: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3.1. Режим работы</w:t>
      </w: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школы рассчитан на работу в режиме 5-дневной учебной недели для 1-9 классов и 6-для 10-11 классов школы в соответствии с требованиями Типового положения об образовательном учреждении, нормами СанПиН, распоряжением КО о режиме работы ОУ города, Устава ОУ, Правил внутреннего распорядка для учащихся.</w:t>
      </w:r>
    </w:p>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Продолжительность уроков:</w:t>
      </w:r>
    </w:p>
    <w:p w:rsidR="00000000" w:rsidDel="00000000" w:rsidP="00000000" w:rsidRDefault="00000000" w:rsidRPr="00000000" w14:paraId="00000347">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 1-х классов используется «ступенчатый» режим обучения:</w:t>
      </w:r>
    </w:p>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сентябрь, октябрь – 3 урока в день по 35 минут каждый;</w:t>
      </w:r>
    </w:p>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ноябрь, декабрь – 4 урока в день по 35 минут каждый;</w:t>
      </w:r>
    </w:p>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январь-май – 4 урока в день по 45 минут каждый.</w:t>
      </w:r>
    </w:p>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(пп. 2.9.4-2.9.5 СанПиН 2.4.21178-02)</w:t>
      </w:r>
    </w:p>
    <w:p w:rsidR="00000000" w:rsidDel="00000000" w:rsidP="00000000" w:rsidRDefault="00000000" w:rsidRPr="00000000" w14:paraId="0000034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 2-4 классов – 45 минут (в соответствии с пп. 2.9.1, 2.9.3 СанПиН 2.4.2.1178-02).</w:t>
      </w:r>
    </w:p>
    <w:p w:rsidR="00000000" w:rsidDel="00000000" w:rsidP="00000000" w:rsidRDefault="00000000" w:rsidRPr="00000000" w14:paraId="0000034D">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5-11 классах – 45 минут (п.2.9 СанПиН 2.4.2.1178-02).</w:t>
      </w:r>
    </w:p>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соответствии с требованиями Типового положения об образовательном учреждении, нормами СанПиН, Устава ОУ, Правил внутреннего распорядка для учащихся, установлен следующий режим занятий для обучающихся:</w:t>
      </w:r>
    </w:p>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учебные занятия организуются в первую смену,  </w:t>
      </w:r>
    </w:p>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пятидневная рабочая неделя, шестидневная рабочая неделя в 10-11 классах,</w:t>
      </w:r>
    </w:p>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08.30 - начало занятий</w:t>
      </w:r>
    </w:p>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продолжительность урока - 45 минут</w:t>
      </w:r>
    </w:p>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перерывы не менее 10 минут</w:t>
      </w:r>
    </w:p>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две перемены по 20 минут для принятия пищи</w:t>
      </w:r>
    </w:p>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tabs>
          <w:tab w:val="left" w:pos="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через 1 час после последнего урока проводятся факультативные, кружковые и дополнительные занятия.</w:t>
      </w:r>
    </w:p>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Расписание уроков составляется с учетом хода дневной и недельной кривой умственной работоспособности обучающихся.</w:t>
      </w:r>
    </w:p>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tabs>
          <w:tab w:val="left" w:pos="0"/>
          <w:tab w:val="left" w:pos="93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групп продленного дня строится в соответствии с требованиями Минздрава РФ по организации и режиму работы групп продленного дня (п.2.9.20. СанПиН 2.4.2.1178-02). </w:t>
      </w:r>
    </w:p>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tabs>
          <w:tab w:val="left" w:pos="0"/>
          <w:tab w:val="left" w:pos="93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Учебный год в Школе начинается 1 сентября; если это число  приходится на выходной день, то в этом случае  учебный год начинается  в первый, следующий за ним рабочий день. Продолжительность учебного года в 1-х классах - 33 недели, 2-4-х классах - 34 недели, 5-11-х классах - 35 недель. Продолжительность каникул устанавливается в течение учебного года не менее 30 календарных дней, для 1-х классов – дополнительные каникулы – 7 дней, летом - не менее 8 недель.</w:t>
      </w:r>
    </w:p>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3.2.Материально-техническая база.</w:t>
      </w: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занимает типовое здание. Материальная–техническая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w:t>
      </w:r>
    </w:p>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Ежегодно проводится косметический ремонт помещений. К 01 сентября 2013 года произведен ремонт  6 кабинетов с заменой мебели и оснащением новым оборудованием, в рамках реализации программы модернизации образования.</w:t>
      </w:r>
    </w:p>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Учебные кабинеты отвечают современным требованиям. </w:t>
      </w:r>
    </w:p>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ind w:hanging="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3.3. IT-инфраструктура </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63">
      <w:pPr>
        <w:widowControl w:val="0"/>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эффективного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информационного обеспечения реализации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ООП в образовательном учреждении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сформирована информационная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среда (ИС) образовательного учреждения.</w:t>
      </w:r>
      <w:r w:rsidDel="00000000" w:rsidR="00000000" w:rsidRPr="00000000">
        <w:rPr>
          <w:rtl w:val="0"/>
        </w:rPr>
      </w:r>
    </w:p>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Информационная среда образовательного учреждения включает в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себя совокупность технологических</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средств (компьютеры, базы данных, коммуникационные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каналы, программные продукты</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 др.), культурные и организационные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формы информационного взаимодействия,</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компетентность участников образовательного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процесса в решении учебно-познавательных</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 профессиональных задач с применением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информационно-коммуникационных технологий</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(ИКТ), а также наличие </w:t>
      </w:r>
      <w:r w:rsidDel="00000000" w:rsidR="00000000" w:rsidRPr="00000000">
        <w:rPr>
          <w:rFonts w:ascii="Times New Roman" w:cs="Times New Roman" w:eastAsia="Times New Roman" w:hAnsi="Times New Roman"/>
          <w:b w:val="0"/>
          <w:color w:val="000000"/>
          <w:sz w:val="24"/>
          <w:szCs w:val="24"/>
          <w:highlight w:val="white"/>
          <w:u w:val="none"/>
          <w:vertAlign w:val="baseline"/>
          <w:rtl w:val="0"/>
        </w:rPr>
        <w:t xml:space="preserve">служб поддержки применения ИКТ.</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Информационная среда обеспечивает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эффективную деятельность обучающихся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по освоению образовательной программы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общего образования и эффективную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образовательную деятельность педагогических и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руководящих работников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по реализации программы </w:t>
      </w:r>
      <w:r w:rsidDel="00000000" w:rsidR="00000000" w:rsidRPr="00000000">
        <w:rPr>
          <w:rFonts w:ascii="Times New Roman" w:cs="Times New Roman" w:eastAsia="Times New Roman" w:hAnsi="Times New Roman"/>
          <w:b w:val="1"/>
          <w:color w:val="000000"/>
          <w:sz w:val="24"/>
          <w:szCs w:val="24"/>
          <w:highlight w:val="white"/>
          <w:u w:val="none"/>
          <w:vertAlign w:val="baseline"/>
          <w:rtl w:val="0"/>
        </w:rPr>
        <w:t xml:space="preserve">общего образования.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w:t>
      </w: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Состояние информационного оснащения образовательного процесса</w:t>
      </w:r>
    </w:p>
    <w:tbl>
      <w:tblPr>
        <w:tblStyle w:val="Table10"/>
        <w:tblW w:w="942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7088"/>
        <w:gridCol w:w="1666"/>
        <w:tblGridChange w:id="0">
          <w:tblGrid>
            <w:gridCol w:w="675"/>
            <w:gridCol w:w="7088"/>
            <w:gridCol w:w="1666"/>
          </w:tblGrid>
        </w:tblGridChange>
      </w:tblGrid>
      <w:tr>
        <w:tc>
          <w:tcPr>
            <w:vAlign w:val="top"/>
          </w:tcPr>
          <w:p w:rsidR="00000000" w:rsidDel="00000000" w:rsidP="00000000" w:rsidRDefault="00000000" w:rsidRPr="00000000" w14:paraId="00000367">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68">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компьютеров</w:t>
            </w:r>
          </w:p>
        </w:tc>
        <w:tc>
          <w:tcPr>
            <w:vAlign w:val="top"/>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r>
      <w:tr>
        <w:tc>
          <w:tcPr>
            <w:vAlign w:val="top"/>
          </w:tcPr>
          <w:p w:rsidR="00000000" w:rsidDel="00000000" w:rsidP="00000000" w:rsidRDefault="00000000" w:rsidRPr="00000000" w14:paraId="0000036A">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36B">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единиц множительной техники</w:t>
            </w:r>
          </w:p>
        </w:tc>
        <w:tc>
          <w:tcPr>
            <w:vAlign w:val="top"/>
          </w:tcPr>
          <w:p w:rsidR="00000000" w:rsidDel="00000000" w:rsidP="00000000" w:rsidRDefault="00000000" w:rsidRPr="00000000" w14:paraId="0000036C">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r>
      <w:tr>
        <w:tc>
          <w:tcPr>
            <w:vAlign w:val="top"/>
          </w:tcPr>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36E">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Мультимедийный проектор (количество единиц)</w:t>
            </w:r>
          </w:p>
        </w:tc>
        <w:tc>
          <w:tcPr>
            <w:vAlign w:val="top"/>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r>
      <w:tr>
        <w:tc>
          <w:tcPr>
            <w:vAlign w:val="top"/>
          </w:tcPr>
          <w:p w:rsidR="00000000" w:rsidDel="00000000" w:rsidP="00000000" w:rsidRDefault="00000000" w:rsidRPr="00000000" w14:paraId="00000370">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371">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Интерактивная доска (количество единиц)</w:t>
            </w:r>
          </w:p>
        </w:tc>
        <w:tc>
          <w:tcPr>
            <w:vAlign w:val="top"/>
          </w:tcPr>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r>
      <w:tr>
        <w:tc>
          <w:tcPr>
            <w:vAlign w:val="top"/>
          </w:tcPr>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Документ-камера</w:t>
            </w:r>
          </w:p>
        </w:tc>
        <w:tc>
          <w:tcPr>
            <w:vAlign w:val="top"/>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 </w:t>
      </w:r>
    </w:p>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3.4. Условия для занятий физической культурой и спортом.</w:t>
      </w: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w:t>
      </w: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Реализуются совместные спортивные проекты с обществом инвалидов. </w:t>
      </w:r>
    </w:p>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3.5. Организация питания, медицинского обслуживания. </w:t>
      </w: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Организацией питания в школе занимается фирма ООО «Тандем Плюс», выигравшая аукцион на организацию питания. </w:t>
      </w:r>
    </w:p>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Медицинское обслуживание обучающихся осуществляет МУЗ «Кондопожская ЦРБ» согласно договора б/н от 10.03.2010 по 10.03.15. </w:t>
      </w:r>
    </w:p>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3.6. Обеспечение безопасности. </w:t>
      </w:r>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разработан Паспорт безопасности.</w:t>
      </w:r>
    </w:p>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В школе имеется процедурный кабинет.</w:t>
      </w:r>
    </w:p>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Два раза в год проводятся:</w:t>
      </w:r>
    </w:p>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Ежегодно проводятся:</w:t>
      </w:r>
    </w:p>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начиная с 1 класса ежегодно проводятся школьные соревнования по ПДД;</w:t>
      </w:r>
    </w:p>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использованию средств индивидуальной защиты;</w:t>
      </w:r>
    </w:p>
    <w:p w:rsidR="00000000" w:rsidDel="00000000" w:rsidP="00000000" w:rsidRDefault="00000000" w:rsidRPr="00000000" w14:paraId="0000038F">
      <w:pPr>
        <w:pBdr>
          <w:top w:space="0" w:sz="0" w:val="nil"/>
          <w:left w:space="0" w:sz="0" w:val="nil"/>
          <w:bottom w:space="0" w:sz="0" w:val="nil"/>
          <w:right w:space="0" w:sz="0" w:val="nil"/>
          <w:between w:space="0" w:sz="0" w:val="nil"/>
        </w:pBdr>
        <w:shd w:fill="auto" w:val="clear"/>
        <w:spacing w:after="0" w:before="0" w:line="276" w:lineRule="auto"/>
        <w:ind w:left="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0" w:before="0" w:line="240" w:lineRule="auto"/>
        <w:ind w:firstLine="1149"/>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3.7. Условия для обучения детей с ограниченными возможностями здоровья.</w:t>
      </w: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0" w:before="0" w:line="36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 </w:t>
      </w:r>
      <w:r w:rsidDel="00000000" w:rsidR="00000000" w:rsidRPr="00000000">
        <w:rPr>
          <w:rFonts w:ascii="Times New Roman" w:cs="Times New Roman" w:eastAsia="Times New Roman" w:hAnsi="Times New Roman"/>
          <w:b w:val="0"/>
          <w:color w:val="000000"/>
          <w:sz w:val="22"/>
          <w:szCs w:val="22"/>
          <w:vertAlign w:val="baseline"/>
          <w:rtl w:val="0"/>
        </w:rPr>
        <w:t xml:space="preserve">Для обучающихся с ОВЗ в школе организована система дистанционного обучения с использованием комплекса ДО учитель/ученик.</w:t>
      </w:r>
    </w:p>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0" w:before="0" w:line="36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Созданы необходимые условия для лучшей адаптации обучающихся 1-го класса VII вида. Кабинет для данных обучающихся располагается на 1 этаже школы  в отдельном блоке с игровой и санитарной комнатами.</w:t>
      </w:r>
    </w:p>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97">
      <w:pPr>
        <w:numPr>
          <w:ilvl w:val="1"/>
          <w:numId w:val="29"/>
        </w:numPr>
        <w:pBdr>
          <w:top w:space="0" w:sz="0" w:val="nil"/>
          <w:left w:space="0" w:sz="0" w:val="nil"/>
          <w:bottom w:space="0" w:sz="0" w:val="nil"/>
          <w:right w:space="0" w:sz="0" w:val="nil"/>
          <w:between w:space="0" w:sz="0" w:val="nil"/>
        </w:pBdr>
        <w:shd w:fill="auto" w:val="clear"/>
        <w:spacing w:after="0" w:before="0" w:line="240" w:lineRule="auto"/>
        <w:ind w:left="540" w:hanging="540"/>
        <w:rPr>
          <w:rFonts w:ascii="Times New Roman" w:cs="Times New Roman" w:eastAsia="Times New Roman" w:hAnsi="Times New Roman"/>
          <w:b w:val="0"/>
          <w:color w:val="000000"/>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Кадровый состав</w:t>
      </w: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МОУ «СОШ №2» укомплектовано кадрами, имеющими необходимую квалификацию для решения задач, определённых основной образовательной программой общего образования, способными к инновационной профессиональной деятельности. </w:t>
      </w:r>
    </w:p>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8"/>
          <w:szCs w:val="28"/>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Del="00000000" w:rsidR="00000000" w:rsidRPr="00000000">
        <w:rPr>
          <w:rFonts w:ascii="Times New Roman" w:cs="Times New Roman" w:eastAsia="Times New Roman" w:hAnsi="Times New Roman"/>
          <w:b w:val="0"/>
          <w:color w:val="000000"/>
          <w:sz w:val="28"/>
          <w:szCs w:val="28"/>
          <w:vertAlign w:val="baseline"/>
          <w:rtl w:val="0"/>
        </w:rPr>
        <w:t xml:space="preserve"> </w:t>
      </w:r>
    </w:p>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По состоянию на 01.09.2013 г. на основной ступени работает высоко квалифицированный педагогический коллектив. </w:t>
      </w:r>
    </w:p>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Информация о квалификации педагогов представлена в таблице:</w:t>
      </w:r>
    </w:p>
    <w:tbl>
      <w:tblPr>
        <w:tblStyle w:val="Table1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5"/>
        <w:gridCol w:w="1891"/>
        <w:gridCol w:w="1891"/>
        <w:gridCol w:w="2035"/>
        <w:gridCol w:w="1889"/>
        <w:tblGridChange w:id="0">
          <w:tblGrid>
            <w:gridCol w:w="1865"/>
            <w:gridCol w:w="1891"/>
            <w:gridCol w:w="1891"/>
            <w:gridCol w:w="2035"/>
            <w:gridCol w:w="1889"/>
          </w:tblGrid>
        </w:tblGridChange>
      </w:tblGrid>
      <w:tr>
        <w:tc>
          <w:tcPr>
            <w:vAlign w:val="top"/>
          </w:tcPr>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w:t>
            </w:r>
          </w:p>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чел.</w:t>
            </w:r>
          </w:p>
        </w:tc>
        <w:tc>
          <w:tcPr>
            <w:vAlign w:val="top"/>
          </w:tcPr>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Имеют </w:t>
            </w:r>
          </w:p>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высшую </w:t>
            </w:r>
          </w:p>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категорию</w:t>
            </w:r>
          </w:p>
        </w:tc>
        <w:tc>
          <w:tcPr>
            <w:vAlign w:val="top"/>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Имеют </w:t>
            </w:r>
          </w:p>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I категорию </w:t>
            </w:r>
          </w:p>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Соответствуют должности «Учитель»</w:t>
            </w:r>
          </w:p>
        </w:tc>
        <w:tc>
          <w:tcPr>
            <w:vAlign w:val="top"/>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Не имеют </w:t>
            </w:r>
          </w:p>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категории </w:t>
            </w:r>
          </w:p>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c>
      </w:tr>
      <w:tr>
        <w:tc>
          <w:tcPr>
            <w:gridSpan w:val="5"/>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Педагоги МОУ «СОШ №2»</w:t>
            </w:r>
          </w:p>
        </w:tc>
      </w:tr>
      <w:tr>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gridSpan w:val="5"/>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Педагоги, реализующие ФГОС ООО</w:t>
            </w:r>
          </w:p>
        </w:tc>
      </w:tr>
      <w:tr>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bl>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Работники МОУ «СОШ №2», </w:t>
      </w:r>
    </w:p>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отмеченные наградами различного уровня</w:t>
      </w:r>
    </w:p>
    <w:tbl>
      <w:tblPr>
        <w:tblStyle w:val="Table12"/>
        <w:tblW w:w="84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2410"/>
        <w:gridCol w:w="3969"/>
        <w:tblGridChange w:id="0">
          <w:tblGrid>
            <w:gridCol w:w="2093"/>
            <w:gridCol w:w="2410"/>
            <w:gridCol w:w="3969"/>
          </w:tblGrid>
        </w:tblGridChange>
      </w:tblGrid>
      <w:tr>
        <w:tc>
          <w:tcPr>
            <w:vAlign w:val="top"/>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ФИО</w:t>
            </w:r>
          </w:p>
        </w:tc>
        <w:tc>
          <w:tcPr>
            <w:vAlign w:val="top"/>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должность</w:t>
            </w:r>
          </w:p>
        </w:tc>
        <w:tc>
          <w:tcPr>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награда</w:t>
            </w:r>
          </w:p>
        </w:tc>
      </w:tr>
      <w:tr>
        <w:tc>
          <w:tcPr>
            <w:vAlign w:val="top"/>
          </w:tcPr>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С.Н.</w:t>
            </w:r>
          </w:p>
        </w:tc>
        <w:tc>
          <w:tcPr>
            <w:vAlign w:val="top"/>
          </w:tcPr>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Директор </w:t>
            </w:r>
          </w:p>
        </w:tc>
        <w:tc>
          <w:tcPr>
            <w:vAlign w:val="top"/>
          </w:tcPr>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Васькина Н.Т.</w:t>
            </w:r>
          </w:p>
        </w:tc>
        <w:tc>
          <w:tcPr>
            <w:vAlign w:val="top"/>
          </w:tcPr>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НМР</w:t>
            </w:r>
          </w:p>
        </w:tc>
        <w:tc>
          <w:tcPr>
            <w:vAlign w:val="top"/>
          </w:tcPr>
          <w:p w:rsidR="00000000" w:rsidDel="00000000" w:rsidP="00000000" w:rsidRDefault="00000000" w:rsidRPr="00000000" w14:paraId="000003C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3C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Фаркова Г.Н.</w:t>
            </w:r>
          </w:p>
        </w:tc>
        <w:tc>
          <w:tcPr>
            <w:vAlign w:val="top"/>
          </w:tcPr>
          <w:p w:rsidR="00000000" w:rsidDel="00000000" w:rsidP="00000000" w:rsidRDefault="00000000" w:rsidRPr="00000000" w14:paraId="000003C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ВР</w:t>
            </w:r>
          </w:p>
        </w:tc>
        <w:tc>
          <w:tcPr>
            <w:vAlign w:val="top"/>
          </w:tcPr>
          <w:p w:rsidR="00000000" w:rsidDel="00000000" w:rsidP="00000000" w:rsidRDefault="00000000" w:rsidRPr="00000000" w14:paraId="000003C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3C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Калинина Е.Л.</w:t>
            </w:r>
          </w:p>
        </w:tc>
        <w:tc>
          <w:tcPr>
            <w:vAlign w:val="top"/>
          </w:tcPr>
          <w:p w:rsidR="00000000" w:rsidDel="00000000" w:rsidP="00000000" w:rsidRDefault="00000000" w:rsidRPr="00000000" w14:paraId="000003C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Заместитель директора по НМР</w:t>
            </w:r>
          </w:p>
        </w:tc>
        <w:tc>
          <w:tcPr>
            <w:vAlign w:val="top"/>
          </w:tcPr>
          <w:p w:rsidR="00000000" w:rsidDel="00000000" w:rsidP="00000000" w:rsidRDefault="00000000" w:rsidRPr="00000000" w14:paraId="000003C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и науки РФ</w:t>
            </w:r>
          </w:p>
        </w:tc>
      </w:tr>
      <w:tr>
        <w:tc>
          <w:tcPr>
            <w:vAlign w:val="top"/>
          </w:tcPr>
          <w:p w:rsidR="00000000" w:rsidDel="00000000" w:rsidP="00000000" w:rsidRDefault="00000000" w:rsidRPr="00000000" w14:paraId="000003C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Запевалова И.Г.</w:t>
            </w:r>
          </w:p>
        </w:tc>
        <w:tc>
          <w:tcPr>
            <w:vAlign w:val="top"/>
          </w:tcPr>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  </w:t>
            </w:r>
          </w:p>
        </w:tc>
        <w:tc>
          <w:tcPr>
            <w:vAlign w:val="top"/>
          </w:tcPr>
          <w:p w:rsidR="00000000" w:rsidDel="00000000" w:rsidP="00000000" w:rsidRDefault="00000000" w:rsidRPr="00000000" w14:paraId="000003D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общего образования РФ»</w:t>
            </w:r>
          </w:p>
        </w:tc>
      </w:tr>
      <w:tr>
        <w:tc>
          <w:tcPr>
            <w:vAlign w:val="top"/>
          </w:tcPr>
          <w:p w:rsidR="00000000" w:rsidDel="00000000" w:rsidP="00000000" w:rsidRDefault="00000000" w:rsidRPr="00000000" w14:paraId="000003D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Е.Е.</w:t>
            </w:r>
          </w:p>
        </w:tc>
        <w:tc>
          <w:tcPr>
            <w:vAlign w:val="top"/>
          </w:tcPr>
          <w:p w:rsidR="00000000" w:rsidDel="00000000" w:rsidP="00000000" w:rsidRDefault="00000000" w:rsidRPr="00000000" w14:paraId="000003D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Титова Т.Г.</w:t>
            </w:r>
          </w:p>
        </w:tc>
        <w:tc>
          <w:tcPr>
            <w:vAlign w:val="top"/>
          </w:tcPr>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«Отличник народного образования»</w:t>
            </w:r>
          </w:p>
        </w:tc>
      </w:tr>
      <w:tr>
        <w:tc>
          <w:tcPr>
            <w:vAlign w:val="top"/>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Щербань Н.Э.</w:t>
            </w:r>
          </w:p>
        </w:tc>
        <w:tc>
          <w:tcPr>
            <w:vAlign w:val="top"/>
          </w:tcPr>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Почетное звание «Почетный работник общего образования РФ»</w:t>
            </w:r>
          </w:p>
        </w:tc>
      </w:tr>
      <w:tr>
        <w:tc>
          <w:tcPr>
            <w:vAlign w:val="top"/>
          </w:tcPr>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Логинова В.А.</w:t>
            </w:r>
          </w:p>
        </w:tc>
        <w:tc>
          <w:tcPr>
            <w:vAlign w:val="top"/>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w:t>
            </w:r>
          </w:p>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Республики Карелия</w:t>
            </w:r>
          </w:p>
        </w:tc>
      </w:tr>
      <w:tr>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Феклистова Н.К.</w:t>
            </w:r>
          </w:p>
        </w:tc>
        <w:tc>
          <w:tcPr>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w:t>
            </w:r>
          </w:p>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Республики Карелия</w:t>
            </w:r>
          </w:p>
        </w:tc>
      </w:tr>
      <w:tr>
        <w:tc>
          <w:tcPr>
            <w:vAlign w:val="top"/>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Ахметова Е.Н.</w:t>
            </w:r>
          </w:p>
        </w:tc>
        <w:tc>
          <w:tcPr>
            <w:vAlign w:val="top"/>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Беляева Т.В.</w:t>
            </w:r>
          </w:p>
        </w:tc>
        <w:tc>
          <w:tcPr>
            <w:vAlign w:val="top"/>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Брюгяри Ж.С.</w:t>
            </w:r>
          </w:p>
        </w:tc>
        <w:tc>
          <w:tcPr>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ЕршоваТ.В.</w:t>
            </w:r>
          </w:p>
        </w:tc>
        <w:tc>
          <w:tcPr>
            <w:vAlign w:val="top"/>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Матвеева Р.К.</w:t>
            </w:r>
          </w:p>
        </w:tc>
        <w:tc>
          <w:tcPr>
            <w:vAlign w:val="top"/>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Мороз Л.В.</w:t>
            </w:r>
          </w:p>
        </w:tc>
        <w:tc>
          <w:tcPr>
            <w:vAlign w:val="top"/>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Муханова А.В.</w:t>
            </w:r>
          </w:p>
        </w:tc>
        <w:tc>
          <w:tcPr>
            <w:vAlign w:val="top"/>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tc>
        <w:tc>
          <w:tcPr>
            <w:vAlign w:val="top"/>
          </w:tcPr>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И.В.</w:t>
            </w:r>
          </w:p>
        </w:tc>
        <w:tc>
          <w:tcPr>
            <w:vAlign w:val="top"/>
          </w:tcPr>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3F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3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Ригонина О.А.</w:t>
            </w:r>
          </w:p>
        </w:tc>
        <w:tc>
          <w:tcPr>
            <w:vAlign w:val="top"/>
          </w:tcPr>
          <w:p w:rsidR="00000000" w:rsidDel="00000000" w:rsidP="00000000" w:rsidRDefault="00000000" w:rsidRPr="00000000" w14:paraId="000003F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Серикова В.Н.</w:t>
            </w:r>
          </w:p>
        </w:tc>
        <w:tc>
          <w:tcPr>
            <w:vAlign w:val="top"/>
          </w:tcPr>
          <w:p w:rsidR="00000000" w:rsidDel="00000000" w:rsidP="00000000" w:rsidRDefault="00000000" w:rsidRPr="00000000" w14:paraId="0000040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Тикачева О.Н.</w:t>
            </w:r>
          </w:p>
        </w:tc>
        <w:tc>
          <w:tcPr>
            <w:vAlign w:val="top"/>
          </w:tcPr>
          <w:p w:rsidR="00000000" w:rsidDel="00000000" w:rsidP="00000000" w:rsidRDefault="00000000" w:rsidRPr="00000000" w14:paraId="0000040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0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Топонен И.Л.</w:t>
            </w:r>
          </w:p>
        </w:tc>
        <w:tc>
          <w:tcPr>
            <w:vAlign w:val="top"/>
          </w:tcPr>
          <w:p w:rsidR="00000000" w:rsidDel="00000000" w:rsidP="00000000" w:rsidRDefault="00000000" w:rsidRPr="00000000" w14:paraId="0000040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Улитина Г.В.</w:t>
            </w:r>
          </w:p>
        </w:tc>
        <w:tc>
          <w:tcPr>
            <w:vAlign w:val="top"/>
          </w:tcPr>
          <w:p w:rsidR="00000000" w:rsidDel="00000000" w:rsidP="00000000" w:rsidRDefault="00000000" w:rsidRPr="00000000" w14:paraId="0000040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Шапаева Л.А.</w:t>
            </w:r>
          </w:p>
        </w:tc>
        <w:tc>
          <w:tcPr>
            <w:vAlign w:val="top"/>
          </w:tcPr>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r>
        <w:tc>
          <w:tcPr>
            <w:vAlign w:val="top"/>
          </w:tcPr>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Е.А.</w:t>
            </w:r>
          </w:p>
        </w:tc>
        <w:tc>
          <w:tcPr>
            <w:vAlign w:val="top"/>
          </w:tcPr>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Учитель</w:t>
            </w:r>
          </w:p>
        </w:tc>
        <w:tc>
          <w:tcPr>
            <w:vAlign w:val="top"/>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Республики Карелия</w:t>
            </w:r>
          </w:p>
        </w:tc>
      </w:tr>
    </w:tbl>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0"/>
          <w:sz w:val="28"/>
          <w:szCs w:val="28"/>
          <w:vertAlign w:val="baseline"/>
          <w:rtl w:val="0"/>
        </w:rPr>
        <w:t xml:space="preserve">      </w:t>
      </w:r>
    </w:p>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3.9. Система повышения квалификации.</w:t>
      </w:r>
      <w:r w:rsidDel="00000000" w:rsidR="00000000" w:rsidRPr="00000000">
        <w:rPr>
          <w:rtl w:val="0"/>
        </w:rPr>
      </w:r>
    </w:p>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Федеральном законе «Об образовании в Российской Федерации» от 29.12.2012 г. №273-ФЗ (ст. 47, п. 5) закреплено право педагогических работников  «на дополнительное профессиональное образование по профилю педагогической деятельности не реже, чем один раз в три года».  Пользуясь этим правом, педагогические работники школы систематически проходят курсы повышения квалификации в организациях дополнительного профессионального образования:</w:t>
      </w:r>
    </w:p>
    <w:p w:rsidR="00000000" w:rsidDel="00000000" w:rsidP="00000000" w:rsidRDefault="00000000" w:rsidRPr="00000000" w14:paraId="0000042C">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ГАОУ РК ИПКРО</w:t>
      </w:r>
    </w:p>
    <w:p w:rsidR="00000000" w:rsidDel="00000000" w:rsidP="00000000" w:rsidRDefault="00000000" w:rsidRPr="00000000" w14:paraId="0000042D">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АНОО ДПО (ПК) г. Киров</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Курсы  повышения квалификации в 2013 и 2014 году</w:t>
      </w:r>
    </w:p>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tbl>
      <w:tblPr>
        <w:tblStyle w:val="Table13"/>
        <w:tblW w:w="101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1984"/>
        <w:gridCol w:w="4961"/>
        <w:gridCol w:w="1843"/>
        <w:gridCol w:w="851"/>
        <w:tblGridChange w:id="0">
          <w:tblGrid>
            <w:gridCol w:w="534"/>
            <w:gridCol w:w="1984"/>
            <w:gridCol w:w="4961"/>
            <w:gridCol w:w="1843"/>
            <w:gridCol w:w="851"/>
          </w:tblGrid>
        </w:tblGridChange>
      </w:tblGrid>
      <w:tr>
        <w:tc>
          <w:tcPr>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w:t>
            </w:r>
          </w:p>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п/п</w:t>
            </w:r>
          </w:p>
        </w:tc>
        <w:tc>
          <w:tcPr>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ФИО</w:t>
            </w:r>
          </w:p>
        </w:tc>
        <w:tc>
          <w:tcPr>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Наименование курсов</w:t>
            </w:r>
          </w:p>
        </w:tc>
        <w:tc>
          <w:tcPr>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Дата прохождения</w:t>
            </w:r>
          </w:p>
        </w:tc>
        <w:tc>
          <w:tcPr>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К-во часов</w:t>
            </w:r>
          </w:p>
        </w:tc>
      </w:tr>
      <w:tr>
        <w:tc>
          <w:tcPr>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w:t>
            </w:r>
          </w:p>
        </w:tc>
        <w:tc>
          <w:tcPr>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Светлана Николаевна</w:t>
            </w:r>
          </w:p>
        </w:tc>
        <w:tc>
          <w:tcPr>
            <w:vAlign w:val="top"/>
          </w:tcPr>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«Современный образовательный менеджмент»</w:t>
            </w:r>
          </w:p>
        </w:tc>
        <w:tc>
          <w:tcPr>
            <w:vAlign w:val="top"/>
          </w:tcPr>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16.09.13-29.11.13</w:t>
            </w:r>
          </w:p>
        </w:tc>
        <w:tc>
          <w:tcPr>
            <w:vAlign w:val="top"/>
          </w:tcPr>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w:t>
            </w:r>
          </w:p>
        </w:tc>
        <w:tc>
          <w:tcPr>
            <w:vAlign w:val="top"/>
          </w:tcPr>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Васькина Наталья Тойвовна</w:t>
            </w:r>
          </w:p>
        </w:tc>
        <w:tc>
          <w:tcPr>
            <w:vAlign w:val="top"/>
          </w:tcPr>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«Современный образовательный менеджмент»</w:t>
            </w:r>
          </w:p>
        </w:tc>
        <w:tc>
          <w:tcPr>
            <w:vAlign w:val="top"/>
          </w:tcPr>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16.09.13-29.11.13</w:t>
            </w:r>
          </w:p>
        </w:tc>
        <w:tc>
          <w:tcPr>
            <w:vAlign w:val="top"/>
          </w:tcPr>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w:t>
            </w:r>
          </w:p>
        </w:tc>
        <w:tc>
          <w:tcPr>
            <w:vAlign w:val="top"/>
          </w:tcPr>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Калинина Елена Леонидовна</w:t>
            </w:r>
          </w:p>
        </w:tc>
        <w:tc>
          <w:tcPr>
            <w:vAlign w:val="top"/>
          </w:tcPr>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Управление введением ФГОС основного общего образования</w:t>
            </w:r>
          </w:p>
        </w:tc>
        <w:tc>
          <w:tcPr>
            <w:vAlign w:val="top"/>
          </w:tcPr>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4</w:t>
            </w:r>
          </w:p>
        </w:tc>
        <w:tc>
          <w:tcPr>
            <w:vMerge w:val="restart"/>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Фаркова Галина Николаевна</w:t>
            </w:r>
          </w:p>
        </w:tc>
        <w:tc>
          <w:tcPr>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Интерактивные технологии в преподавании учебного предмета в условиях реализации ФГОС</w:t>
            </w:r>
          </w:p>
        </w:tc>
        <w:tc>
          <w:tcPr>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10.06-20.06 2013</w:t>
            </w:r>
          </w:p>
        </w:tc>
        <w:tc>
          <w:tcPr>
            <w:vAlign w:val="top"/>
          </w:tcPr>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русскому языку и литературе</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w:t>
            </w:r>
          </w:p>
        </w:tc>
        <w:tc>
          <w:tcPr>
            <w:vMerge w:val="restart"/>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Анисимова Ольга Сергеевна</w:t>
            </w:r>
          </w:p>
        </w:tc>
        <w:tc>
          <w:tcPr>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Актуальные проблемы преподавания комплексного учебного курса «Основы мировых религиозных культур и светской этики»</w:t>
            </w:r>
          </w:p>
        </w:tc>
        <w:tc>
          <w:tcPr>
            <w:vAlign w:val="top"/>
          </w:tcPr>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25.03-03.04 2013</w:t>
            </w:r>
          </w:p>
        </w:tc>
        <w:tc>
          <w:tcPr>
            <w:vAlign w:val="top"/>
          </w:tcPr>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НОО: содержание, технологии введения»</w:t>
            </w:r>
          </w:p>
        </w:tc>
        <w:tc>
          <w:tcPr>
            <w:vAlign w:val="top"/>
          </w:tcPr>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29.05-14.06 2013</w:t>
            </w:r>
          </w:p>
        </w:tc>
        <w:tc>
          <w:tcPr>
            <w:vAlign w:val="top"/>
          </w:tcPr>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restart"/>
            <w:vAlign w:val="top"/>
          </w:tcPr>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6</w:t>
            </w:r>
          </w:p>
        </w:tc>
        <w:tc>
          <w:tcPr>
            <w:vMerge w:val="restart"/>
            <w:vAlign w:val="top"/>
          </w:tcPr>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Анисимова Анастасия Юрьевна</w:t>
            </w:r>
          </w:p>
        </w:tc>
        <w:tc>
          <w:tcPr>
            <w:vAlign w:val="top"/>
          </w:tcPr>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Технологии дистанционного обучения</w:t>
            </w:r>
          </w:p>
        </w:tc>
        <w:tc>
          <w:tcPr>
            <w:vAlign w:val="top"/>
          </w:tcPr>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24.03.2014 – 28.03.2014</w:t>
            </w:r>
          </w:p>
        </w:tc>
        <w:tc>
          <w:tcPr>
            <w:vAlign w:val="top"/>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ч.</w:t>
            </w:r>
          </w:p>
        </w:tc>
      </w:tr>
      <w:tr>
        <w:tc>
          <w:tcPr>
            <w:vMerge w:val="continue"/>
            <w:vAlign w:val="top"/>
          </w:tcPr>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w:t>
            </w:r>
          </w:p>
        </w:tc>
        <w:tc>
          <w:tcPr>
            <w:vAlign w:val="top"/>
          </w:tcPr>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Беляева Татьяна Владимировна</w:t>
            </w:r>
          </w:p>
        </w:tc>
        <w:tc>
          <w:tcPr>
            <w:vAlign w:val="top"/>
          </w:tcPr>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биологии</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bl>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8"/>
          <w:szCs w:val="28"/>
          <w:vertAlign w:val="baseline"/>
        </w:rPr>
      </w:pPr>
      <w:r w:rsidDel="00000000" w:rsidR="00000000" w:rsidRPr="00000000">
        <w:rPr>
          <w:rtl w:val="0"/>
        </w:rPr>
      </w:r>
    </w:p>
    <w:tbl>
      <w:tblPr>
        <w:tblStyle w:val="Table14"/>
        <w:tblW w:w="101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1984"/>
        <w:gridCol w:w="4961"/>
        <w:gridCol w:w="1843"/>
        <w:gridCol w:w="851"/>
        <w:tblGridChange w:id="0">
          <w:tblGrid>
            <w:gridCol w:w="534"/>
            <w:gridCol w:w="1984"/>
            <w:gridCol w:w="4961"/>
            <w:gridCol w:w="1843"/>
            <w:gridCol w:w="851"/>
          </w:tblGrid>
        </w:tblGridChange>
      </w:tblGrid>
      <w:tr>
        <w:tc>
          <w:tcPr>
            <w:vAlign w:val="top"/>
          </w:tcPr>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8</w:t>
            </w:r>
          </w:p>
        </w:tc>
        <w:tc>
          <w:tcPr>
            <w:vAlign w:val="top"/>
          </w:tcPr>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Виноградова Ирина Александровна</w:t>
            </w:r>
          </w:p>
        </w:tc>
        <w:tc>
          <w:tcPr>
            <w:vAlign w:val="top"/>
          </w:tcPr>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ФГОС начального общего образования</w:t>
            </w:r>
          </w:p>
        </w:tc>
        <w:tc>
          <w:tcPr>
            <w:vAlign w:val="top"/>
          </w:tcPr>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9</w:t>
            </w:r>
          </w:p>
        </w:tc>
        <w:tc>
          <w:tcPr>
            <w:vAlign w:val="top"/>
          </w:tcPr>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Глазова Елена Андреевна</w:t>
            </w:r>
          </w:p>
        </w:tc>
        <w:tc>
          <w:tcPr>
            <w:vAlign w:val="top"/>
          </w:tcPr>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Федеральный государственный стандарт начального общего образования: содержание, технологии введения.</w:t>
            </w:r>
          </w:p>
        </w:tc>
        <w:tc>
          <w:tcPr>
            <w:vAlign w:val="top"/>
          </w:tcPr>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12.03-22.03 2013</w:t>
            </w:r>
          </w:p>
        </w:tc>
        <w:tc>
          <w:tcPr>
            <w:vAlign w:val="top"/>
          </w:tcPr>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w:t>
            </w:r>
          </w:p>
        </w:tc>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Гаевская Мария Константиновна</w:t>
            </w:r>
          </w:p>
        </w:tc>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ФГОС начального общего образования</w:t>
            </w:r>
          </w:p>
        </w:tc>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11</w:t>
            </w:r>
          </w:p>
        </w:tc>
        <w:tc>
          <w:tcPr>
            <w:vMerge w:val="restart"/>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Ершова Татьяна Викторовна</w:t>
            </w:r>
          </w:p>
        </w:tc>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физике</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continue"/>
            <w:vAlign w:val="top"/>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rPr>
          <w:trHeight w:val="1040" w:hRule="atLeast"/>
        </w:trPr>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12</w:t>
            </w:r>
          </w:p>
        </w:tc>
        <w:tc>
          <w:tcPr>
            <w:vAlign w:val="top"/>
          </w:tcPr>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Запевалова Ирина Геннадиевна</w:t>
            </w:r>
          </w:p>
        </w:tc>
        <w:tc>
          <w:tcPr>
            <w:vAlign w:val="top"/>
          </w:tcPr>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русскому языку и литературе</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13</w:t>
            </w:r>
          </w:p>
        </w:tc>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Изотова Юлия Владимировна</w:t>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04.02-13.02 2013</w:t>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restart"/>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w:t>
            </w:r>
          </w:p>
        </w:tc>
        <w:tc>
          <w:tcPr>
            <w:vMerge w:val="restart"/>
            <w:vAlign w:val="top"/>
          </w:tcPr>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Кривоногова Анастасия Александровна</w:t>
            </w:r>
          </w:p>
        </w:tc>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Компьютерные инструменты в изучении математики</w:t>
            </w:r>
          </w:p>
        </w:tc>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03.03.2014 – 05.03.2014</w:t>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Merge w:val="continue"/>
            <w:vAlign w:val="top"/>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9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Пути достижения метапредметных результатов</w:t>
            </w:r>
            <w:r w:rsidDel="00000000" w:rsidR="00000000" w:rsidRPr="00000000">
              <w:rPr>
                <w:rtl w:val="0"/>
              </w:rPr>
            </w:r>
          </w:p>
        </w:tc>
        <w:tc>
          <w:tcPr>
            <w:vAlign w:val="top"/>
          </w:tcPr>
          <w:p w:rsidR="00000000" w:rsidDel="00000000" w:rsidP="00000000" w:rsidRDefault="00000000" w:rsidRPr="00000000" w14:paraId="0000049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24.03.2014 – 08.04.2014</w:t>
            </w:r>
          </w:p>
        </w:tc>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108 ч.</w:t>
            </w:r>
          </w:p>
        </w:tc>
      </w:tr>
      <w:tr>
        <w:tc>
          <w:tcPr>
            <w:vMerge w:val="continue"/>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9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A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A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4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15</w:t>
            </w:r>
          </w:p>
        </w:tc>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Логинова Валентина Анатольевна</w:t>
            </w:r>
          </w:p>
        </w:tc>
        <w:tc>
          <w:tcPr>
            <w:vAlign w:val="top"/>
          </w:tcPr>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НОО: содержание, технологии введения»</w:t>
            </w:r>
          </w:p>
        </w:tc>
        <w:tc>
          <w:tcPr>
            <w:vAlign w:val="top"/>
          </w:tcPr>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29.05-14.06 2013</w:t>
            </w:r>
          </w:p>
        </w:tc>
        <w:tc>
          <w:tcPr>
            <w:vAlign w:val="top"/>
          </w:tcPr>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16</w:t>
            </w:r>
          </w:p>
        </w:tc>
        <w:tc>
          <w:tcPr>
            <w:vAlign w:val="top"/>
          </w:tcPr>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Макарова Анна Анатольевна</w:t>
            </w:r>
          </w:p>
        </w:tc>
        <w:tc>
          <w:tcPr>
            <w:vAlign w:val="top"/>
          </w:tcPr>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иностранным языкам</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17</w:t>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Матвеева Римма Константиновна</w:t>
            </w:r>
          </w:p>
        </w:tc>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Федеральный государственный стандарт начального общего образования: содержание, технологии введения.</w:t>
            </w:r>
          </w:p>
        </w:tc>
        <w:tc>
          <w:tcPr>
            <w:vAlign w:val="top"/>
          </w:tcPr>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12.03-22.03 2013</w:t>
            </w:r>
          </w:p>
        </w:tc>
        <w:tc>
          <w:tcPr>
            <w:vAlign w:val="top"/>
          </w:tcPr>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w:t>
            </w:r>
          </w:p>
        </w:tc>
        <w:tc>
          <w:tcPr>
            <w:vAlign w:val="top"/>
          </w:tcPr>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Микулайнен Анатолий Анатольевич</w:t>
            </w:r>
          </w:p>
        </w:tc>
        <w:tc>
          <w:tcPr>
            <w:vAlign w:val="top"/>
          </w:tcPr>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ФГОС основного общего и среднего (полного) общего образования по ОБЖ</w:t>
            </w:r>
          </w:p>
        </w:tc>
        <w:tc>
          <w:tcPr>
            <w:vAlign w:val="top"/>
          </w:tcPr>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Align w:val="top"/>
          </w:tcPr>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19</w:t>
            </w:r>
          </w:p>
        </w:tc>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Мороз Людмила Владимировна</w:t>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Федеральный государственный стандарт начального общего образования: содержание, технологии введения.</w:t>
            </w:r>
          </w:p>
        </w:tc>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18.03-29.03 2013</w:t>
            </w:r>
          </w:p>
        </w:tc>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20</w:t>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Муханова Альфия Валентиновна</w:t>
            </w:r>
          </w:p>
        </w:tc>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21</w:t>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Насонова Анастасия Викторовна</w:t>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Пути достижения метапредметных результатов</w:t>
            </w:r>
            <w:r w:rsidDel="00000000" w:rsidR="00000000" w:rsidRPr="00000000">
              <w:rPr>
                <w:rtl w:val="0"/>
              </w:rPr>
            </w:r>
          </w:p>
        </w:tc>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24.03.2014 – 08.04.2014</w:t>
            </w:r>
          </w:p>
        </w:tc>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108 ч.</w:t>
            </w:r>
          </w:p>
        </w:tc>
      </w:tr>
      <w:tr>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22</w:t>
            </w:r>
          </w:p>
        </w:tc>
        <w:tc>
          <w:tcPr>
            <w:vAlign w:val="top"/>
          </w:tcPr>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Ожогина Татьяна Николаевна</w:t>
            </w:r>
          </w:p>
        </w:tc>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23</w:t>
            </w:r>
          </w:p>
        </w:tc>
        <w:tc>
          <w:tcPr>
            <w:vAlign w:val="top"/>
          </w:tcPr>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Осокин Валерий Юрьевич</w:t>
            </w:r>
          </w:p>
        </w:tc>
        <w:tc>
          <w:tcPr>
            <w:vAlign w:val="top"/>
          </w:tcPr>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Пути достижения метапредметных результатов</w:t>
            </w:r>
            <w:r w:rsidDel="00000000" w:rsidR="00000000" w:rsidRPr="00000000">
              <w:rPr>
                <w:rtl w:val="0"/>
              </w:rPr>
            </w:r>
          </w:p>
        </w:tc>
        <w:tc>
          <w:tcPr>
            <w:vAlign w:val="top"/>
          </w:tcPr>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24.03.2014 – 08.04.2014</w:t>
            </w:r>
          </w:p>
        </w:tc>
        <w:tc>
          <w:tcPr>
            <w:vAlign w:val="top"/>
          </w:tcPr>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108 ч.</w:t>
            </w:r>
          </w:p>
        </w:tc>
      </w:tr>
      <w:tr>
        <w:tc>
          <w:tcPr>
            <w:vAlign w:val="top"/>
          </w:tcPr>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w:t>
            </w:r>
          </w:p>
        </w:tc>
        <w:tc>
          <w:tcPr>
            <w:vAlign w:val="top"/>
          </w:tcPr>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Полукеева Татьяна Ивановна</w:t>
            </w:r>
          </w:p>
        </w:tc>
        <w:tc>
          <w:tcPr>
            <w:vAlign w:val="top"/>
          </w:tcPr>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ФГОС основного общего и среднего (полного) общего образования по искусству</w:t>
            </w:r>
          </w:p>
        </w:tc>
        <w:tc>
          <w:tcPr>
            <w:vAlign w:val="top"/>
          </w:tcPr>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4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25</w:t>
            </w:r>
          </w:p>
        </w:tc>
        <w:tc>
          <w:tcPr>
            <w:vMerge w:val="restart"/>
            <w:vAlign w:val="top"/>
          </w:tcPr>
          <w:p w:rsidR="00000000" w:rsidDel="00000000" w:rsidP="00000000" w:rsidRDefault="00000000" w:rsidRPr="00000000" w14:paraId="000004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Почебыт Татьяна Евгеньевна</w:t>
            </w:r>
          </w:p>
        </w:tc>
        <w:tc>
          <w:tcPr>
            <w:vAlign w:val="top"/>
          </w:tcPr>
          <w:p w:rsidR="00000000" w:rsidDel="00000000" w:rsidP="00000000" w:rsidRDefault="00000000" w:rsidRPr="00000000" w14:paraId="000004D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4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04.02-13.02. 2013</w:t>
            </w:r>
          </w:p>
        </w:tc>
        <w:tc>
          <w:tcPr>
            <w:vAlign w:val="top"/>
          </w:tcPr>
          <w:p w:rsidR="00000000" w:rsidDel="00000000" w:rsidP="00000000" w:rsidRDefault="00000000" w:rsidRPr="00000000" w14:paraId="000004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D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Интерактивные технологии в преподавании учебного предмета в условиях реализации ФГОС</w:t>
            </w:r>
          </w:p>
        </w:tc>
        <w:tc>
          <w:tcPr>
            <w:vAlign w:val="top"/>
          </w:tcPr>
          <w:p w:rsidR="00000000" w:rsidDel="00000000" w:rsidP="00000000" w:rsidRDefault="00000000" w:rsidRPr="00000000" w14:paraId="000004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10.06-20.06 2013 </w:t>
            </w:r>
          </w:p>
        </w:tc>
        <w:tc>
          <w:tcPr>
            <w:vAlign w:val="top"/>
          </w:tcPr>
          <w:p w:rsidR="00000000" w:rsidDel="00000000" w:rsidP="00000000" w:rsidRDefault="00000000" w:rsidRPr="00000000" w14:paraId="000004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Технологии дистанционного обучения</w:t>
            </w:r>
          </w:p>
        </w:tc>
        <w:tc>
          <w:tcPr>
            <w:vAlign w:val="top"/>
          </w:tcPr>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24.03.2014 – 28.03.2014</w:t>
            </w:r>
          </w:p>
        </w:tc>
        <w:tc>
          <w:tcPr>
            <w:vAlign w:val="top"/>
          </w:tcPr>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ч.</w:t>
            </w:r>
          </w:p>
        </w:tc>
      </w:tr>
      <w:tr>
        <w:tc>
          <w:tcPr>
            <w:vAlign w:val="top"/>
          </w:tcPr>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26</w:t>
            </w:r>
          </w:p>
        </w:tc>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Прохорова Анна Альбертовна</w:t>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Merge w:val="restart"/>
            <w:vAlign w:val="top"/>
          </w:tcPr>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27</w:t>
            </w:r>
          </w:p>
        </w:tc>
        <w:tc>
          <w:tcPr>
            <w:vMerge w:val="restart"/>
            <w:vAlign w:val="top"/>
          </w:tcPr>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Ригонина Ольга Александровна</w:t>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04.02-13.02 2013</w:t>
            </w:r>
          </w:p>
        </w:tc>
        <w:tc>
          <w:tcPr>
            <w:vAlign w:val="top"/>
          </w:tcPr>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Интерактивные технологии в преподавании учебного предмета в условиях реализации ФГОС</w:t>
            </w:r>
          </w:p>
        </w:tc>
        <w:tc>
          <w:tcPr>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10.06-20.06  2013</w:t>
            </w:r>
          </w:p>
        </w:tc>
        <w:tc>
          <w:tcPr>
            <w:vAlign w:val="top"/>
          </w:tcPr>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28</w:t>
            </w:r>
          </w:p>
        </w:tc>
        <w:tc>
          <w:tcPr>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Рогожникова Любовь Васильевна</w:t>
            </w:r>
          </w:p>
        </w:tc>
        <w:tc>
          <w:tcPr>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иностранным языкам</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29</w:t>
            </w:r>
          </w:p>
        </w:tc>
        <w:tc>
          <w:tcPr>
            <w:vMerge w:val="restart"/>
            <w:vAlign w:val="top"/>
          </w:tcPr>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Рукина Любовь Фёдоровна</w:t>
            </w:r>
          </w:p>
        </w:tc>
        <w:tc>
          <w:tcPr>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Профессиональная переподготовка по программе: «Педагог профильной школы»</w:t>
            </w:r>
          </w:p>
        </w:tc>
        <w:tc>
          <w:tcPr>
            <w:vAlign w:val="top"/>
          </w:tcPr>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18.06.2012 – 13.11.2013</w:t>
            </w:r>
          </w:p>
        </w:tc>
        <w:tc>
          <w:tcPr>
            <w:vAlign w:val="top"/>
          </w:tcPr>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504 ч.</w:t>
            </w:r>
          </w:p>
        </w:tc>
      </w:tr>
      <w:tr>
        <w:tc>
          <w:tcPr>
            <w:vMerge w:val="continue"/>
            <w:vAlign w:val="top"/>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информатике и ИКТ</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continue"/>
            <w:vAlign w:val="top"/>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0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Технологии дистанционного обучения</w:t>
            </w:r>
          </w:p>
        </w:tc>
        <w:tc>
          <w:tcPr>
            <w:vAlign w:val="top"/>
          </w:tcPr>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24.03.2014 – 28.03.2014</w:t>
            </w:r>
          </w:p>
        </w:tc>
        <w:tc>
          <w:tcPr>
            <w:vAlign w:val="top"/>
          </w:tcPr>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ч.</w:t>
            </w:r>
          </w:p>
        </w:tc>
      </w:tr>
      <w:tr>
        <w:tc>
          <w:tcPr>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30</w:t>
            </w:r>
          </w:p>
        </w:tc>
        <w:tc>
          <w:tcPr>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Селифанова Елена Викторовна</w:t>
            </w:r>
          </w:p>
        </w:tc>
        <w:tc>
          <w:tcPr>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Электронные образовательные ресурсы (ЭОР) в образовательной деятельности</w:t>
            </w:r>
          </w:p>
        </w:tc>
        <w:tc>
          <w:tcPr>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11.03-15.03 2013</w:t>
            </w:r>
          </w:p>
        </w:tc>
        <w:tc>
          <w:tcPr>
            <w:vAlign w:val="top"/>
          </w:tcPr>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36 ч.</w:t>
            </w:r>
          </w:p>
        </w:tc>
      </w:tr>
      <w:tr>
        <w:tc>
          <w:tcPr>
            <w:vAlign w:val="top"/>
          </w:tcPr>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31</w:t>
            </w:r>
          </w:p>
        </w:tc>
        <w:tc>
          <w:tcPr>
            <w:vAlign w:val="top"/>
          </w:tcPr>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Серикова Вера Николаевна</w:t>
            </w:r>
          </w:p>
        </w:tc>
        <w:tc>
          <w:tcPr>
            <w:vAlign w:val="top"/>
          </w:tcPr>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НОО: содержание, технологии введения»</w:t>
            </w:r>
          </w:p>
        </w:tc>
        <w:tc>
          <w:tcPr>
            <w:vAlign w:val="top"/>
          </w:tcPr>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29.05-14.06  2013</w:t>
            </w:r>
          </w:p>
        </w:tc>
        <w:tc>
          <w:tcPr>
            <w:vAlign w:val="top"/>
          </w:tcPr>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32</w:t>
            </w:r>
          </w:p>
        </w:tc>
        <w:tc>
          <w:tcPr>
            <w:vAlign w:val="top"/>
          </w:tcPr>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Суханова Юлия Альбертовна</w:t>
            </w:r>
          </w:p>
        </w:tc>
        <w:tc>
          <w:tcPr>
            <w:vAlign w:val="top"/>
          </w:tcPr>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b w:val="0"/>
                <w:sz w:val="20"/>
                <w:szCs w:val="20"/>
                <w:vertAlign w:val="baseline"/>
                <w:rtl w:val="0"/>
              </w:rPr>
              <w:t xml:space="preserve">Педагогические технологии реализации ФГОС начального общего образования</w:t>
            </w:r>
          </w:p>
        </w:tc>
        <w:tc>
          <w:tcPr>
            <w:vAlign w:val="top"/>
          </w:tcPr>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01.01.2014 – 28.02.2014</w:t>
            </w:r>
          </w:p>
        </w:tc>
        <w:tc>
          <w:tcPr>
            <w:vAlign w:val="top"/>
          </w:tcPr>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r w:rsidDel="00000000" w:rsidR="00000000" w:rsidRPr="00000000">
              <w:rPr>
                <w:rtl w:val="0"/>
              </w:rPr>
            </w:r>
          </w:p>
        </w:tc>
      </w:tr>
      <w:tr>
        <w:tc>
          <w:tcPr>
            <w:vAlign w:val="top"/>
          </w:tcPr>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33</w:t>
            </w:r>
          </w:p>
        </w:tc>
        <w:tc>
          <w:tcPr>
            <w:vAlign w:val="top"/>
          </w:tcPr>
          <w:p w:rsidR="00000000" w:rsidDel="00000000" w:rsidP="00000000" w:rsidRDefault="00000000" w:rsidRPr="00000000" w14:paraId="0000051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Тикачёва Оксана Николаевна</w:t>
            </w:r>
          </w:p>
        </w:tc>
        <w:tc>
          <w:tcPr>
            <w:vAlign w:val="top"/>
          </w:tcPr>
          <w:p w:rsidR="00000000" w:rsidDel="00000000" w:rsidP="00000000" w:rsidRDefault="00000000" w:rsidRPr="00000000" w14:paraId="0000051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Организация работы службы психолого-педагогического и медико-социального сопровождения детей в ОУ</w:t>
            </w:r>
          </w:p>
        </w:tc>
        <w:tc>
          <w:tcPr>
            <w:vAlign w:val="top"/>
          </w:tcPr>
          <w:p w:rsidR="00000000" w:rsidDel="00000000" w:rsidP="00000000" w:rsidRDefault="00000000" w:rsidRPr="00000000" w14:paraId="0000051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15.04 – 19.04 2013</w:t>
            </w:r>
          </w:p>
        </w:tc>
        <w:tc>
          <w:tcPr>
            <w:vAlign w:val="top"/>
          </w:tcPr>
          <w:p w:rsidR="00000000" w:rsidDel="00000000" w:rsidP="00000000" w:rsidRDefault="00000000" w:rsidRPr="00000000" w14:paraId="0000051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Align w:val="top"/>
          </w:tcPr>
          <w:p w:rsidR="00000000" w:rsidDel="00000000" w:rsidP="00000000" w:rsidRDefault="00000000" w:rsidRPr="00000000" w14:paraId="0000052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34</w:t>
            </w:r>
          </w:p>
        </w:tc>
        <w:tc>
          <w:tcPr>
            <w:vAlign w:val="top"/>
          </w:tcPr>
          <w:p w:rsidR="00000000" w:rsidDel="00000000" w:rsidP="00000000" w:rsidRDefault="00000000" w:rsidRPr="00000000" w14:paraId="0000052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Титова Татьяна Григорьевна</w:t>
            </w:r>
          </w:p>
        </w:tc>
        <w:tc>
          <w:tcPr>
            <w:vAlign w:val="top"/>
          </w:tcPr>
          <w:p w:rsidR="00000000" w:rsidDel="00000000" w:rsidP="00000000" w:rsidRDefault="00000000" w:rsidRPr="00000000" w14:paraId="000005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Пути достижения метапредметных результатов</w:t>
            </w:r>
          </w:p>
        </w:tc>
        <w:tc>
          <w:tcPr>
            <w:vAlign w:val="top"/>
          </w:tcPr>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24.03.2014 – 08.04.2014</w:t>
            </w:r>
          </w:p>
        </w:tc>
        <w:tc>
          <w:tcPr>
            <w:vAlign w:val="top"/>
          </w:tcPr>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108 ч.</w:t>
            </w:r>
          </w:p>
        </w:tc>
      </w:tr>
      <w:tr>
        <w:tc>
          <w:tcPr>
            <w:vMerge w:val="restart"/>
            <w:vAlign w:val="top"/>
          </w:tcPr>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35</w:t>
            </w:r>
          </w:p>
        </w:tc>
        <w:tc>
          <w:tcPr>
            <w:vMerge w:val="restart"/>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Улитина Галина Васильевна</w:t>
            </w:r>
          </w:p>
        </w:tc>
        <w:tc>
          <w:tcPr>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географии</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continue"/>
            <w:vAlign w:val="top"/>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Технологии дистанционного обучения</w:t>
            </w:r>
          </w:p>
        </w:tc>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24.03.2014 – 28.03.2014</w:t>
            </w:r>
          </w:p>
        </w:tc>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ч.</w:t>
            </w:r>
          </w:p>
        </w:tc>
      </w:tr>
      <w:tr>
        <w:tc>
          <w:tcPr>
            <w:vMerge w:val="continue"/>
            <w:vAlign w:val="top"/>
          </w:tcPr>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53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53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5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36</w:t>
            </w:r>
          </w:p>
        </w:tc>
        <w:tc>
          <w:tcPr>
            <w:vAlign w:val="top"/>
          </w:tcPr>
          <w:p w:rsidR="00000000" w:rsidDel="00000000" w:rsidP="00000000" w:rsidRDefault="00000000" w:rsidRPr="00000000" w14:paraId="0000053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Феклистова Нина Константиновна</w:t>
            </w:r>
          </w:p>
        </w:tc>
        <w:tc>
          <w:tcPr>
            <w:vAlign w:val="top"/>
          </w:tcPr>
          <w:p w:rsidR="00000000" w:rsidDel="00000000" w:rsidP="00000000" w:rsidRDefault="00000000" w:rsidRPr="00000000" w14:paraId="0000053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«Реализация федерального государственного образовательного стандарта основного общего и среднего (полного) общего образования по математике</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01.08.2013 – 31.12.2013</w:t>
            </w:r>
          </w:p>
        </w:tc>
        <w:tc>
          <w:tcPr>
            <w:vAlign w:val="top"/>
          </w:tcPr>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144 ч.</w:t>
            </w:r>
          </w:p>
        </w:tc>
      </w:tr>
      <w:tr>
        <w:tc>
          <w:tcPr>
            <w:vMerge w:val="restart"/>
            <w:vAlign w:val="top"/>
          </w:tcPr>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37</w:t>
            </w:r>
          </w:p>
        </w:tc>
        <w:tc>
          <w:tcPr>
            <w:vMerge w:val="restart"/>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Фомина Елена Александровна</w:t>
            </w:r>
          </w:p>
        </w:tc>
        <w:tc>
          <w:tcPr>
            <w:vAlign w:val="top"/>
          </w:tcPr>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04.02-13.02 2013</w:t>
            </w:r>
          </w:p>
        </w:tc>
        <w:tc>
          <w:tcPr>
            <w:vAlign w:val="top"/>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continue"/>
            <w:vAlign w:val="top"/>
          </w:tcPr>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Технологии дистанционного обучения</w:t>
            </w:r>
          </w:p>
        </w:tc>
        <w:tc>
          <w:tcPr>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24.03.2014 – 28.03.2014</w:t>
            </w:r>
          </w:p>
        </w:tc>
        <w:tc>
          <w:tcPr>
            <w:vAlign w:val="top"/>
          </w:tcPr>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ч.</w:t>
            </w:r>
          </w:p>
        </w:tc>
      </w:tr>
      <w:tr>
        <w:tc>
          <w:tcPr>
            <w:vMerge w:val="continue"/>
            <w:vAlign w:val="top"/>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r>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38</w:t>
            </w:r>
          </w:p>
        </w:tc>
        <w:tc>
          <w:tcPr>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Шахаева Мария Львовна</w:t>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04.02-13.02 2013</w:t>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restart"/>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39</w:t>
            </w:r>
          </w:p>
        </w:tc>
        <w:tc>
          <w:tcPr>
            <w:vMerge w:val="restart"/>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Мария Николаевна</w:t>
            </w:r>
          </w:p>
        </w:tc>
        <w:tc>
          <w:tcPr>
            <w:vAlign w:val="top"/>
          </w:tcPr>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Актуальные проблемы преподавания информатики в условиях ФГОС</w:t>
            </w:r>
          </w:p>
        </w:tc>
        <w:tc>
          <w:tcPr>
            <w:vAlign w:val="top"/>
          </w:tcPr>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11.02-20.02 2013</w:t>
            </w:r>
          </w:p>
        </w:tc>
        <w:tc>
          <w:tcPr>
            <w:vAlign w:val="top"/>
          </w:tcPr>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rPr>
          <w:trHeight w:val="600" w:hRule="atLeast"/>
        </w:trPr>
        <w:tc>
          <w:tcPr>
            <w:vMerge w:val="continue"/>
            <w:vAlign w:val="top"/>
          </w:tcPr>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5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Программирование в основной школе (дистанционно)</w:t>
            </w:r>
          </w:p>
        </w:tc>
        <w:tc>
          <w:tcPr>
            <w:vAlign w:val="top"/>
          </w:tcPr>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21.01-28.02 2013</w:t>
            </w:r>
          </w:p>
        </w:tc>
        <w:tc>
          <w:tcPr>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72 ч.</w:t>
            </w:r>
          </w:p>
        </w:tc>
      </w:tr>
      <w:tr>
        <w:tc>
          <w:tcPr>
            <w:vMerge w:val="restart"/>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40</w:t>
            </w:r>
          </w:p>
        </w:tc>
        <w:tc>
          <w:tcPr>
            <w:vMerge w:val="restart"/>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Екатерина Анатольевна</w:t>
            </w:r>
          </w:p>
        </w:tc>
        <w:tc>
          <w:tcPr>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ФГОС – учим по-новому. Пути достижения метапредметных результатов.</w:t>
            </w:r>
          </w:p>
        </w:tc>
        <w:tc>
          <w:tcPr>
            <w:vAlign w:val="top"/>
          </w:tcPr>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18.02-05.03 2013</w:t>
            </w:r>
          </w:p>
        </w:tc>
        <w:tc>
          <w:tcPr>
            <w:vAlign w:val="top"/>
          </w:tcPr>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108 ч.</w:t>
            </w:r>
          </w:p>
        </w:tc>
      </w:tr>
      <w:tr>
        <w:tc>
          <w:tcPr>
            <w:vMerge w:val="continue"/>
            <w:vAlign w:val="top"/>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в учебном процессе.</w:t>
            </w:r>
          </w:p>
        </w:tc>
        <w:tc>
          <w:tcPr>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09.06. – 11.06.2014</w:t>
            </w:r>
          </w:p>
        </w:tc>
        <w:tc>
          <w:tcPr>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24 ч.</w:t>
            </w:r>
          </w:p>
        </w:tc>
      </w:tr>
    </w:tbl>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2"/>
          <w:szCs w:val="22"/>
          <w:vertAlign w:val="baseline"/>
        </w:rPr>
      </w:pPr>
      <w:r w:rsidDel="00000000" w:rsidR="00000000" w:rsidRPr="00000000">
        <w:rPr>
          <w:rtl w:val="0"/>
        </w:rPr>
      </w:r>
    </w:p>
    <w:p w:rsidR="00000000" w:rsidDel="00000000" w:rsidP="00000000" w:rsidRDefault="00000000" w:rsidRPr="00000000" w14:paraId="000005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3.10   Средняя наполняемость классов  в 2013/2014 учебном году</w:t>
      </w:r>
      <w:r w:rsidDel="00000000" w:rsidR="00000000" w:rsidRPr="00000000">
        <w:rPr>
          <w:rFonts w:ascii="Times New Roman" w:cs="Times New Roman" w:eastAsia="Times New Roman" w:hAnsi="Times New Roman"/>
          <w:b w:val="0"/>
          <w:color w:val="000000"/>
          <w:sz w:val="22"/>
          <w:szCs w:val="22"/>
          <w:vertAlign w:val="baseline"/>
          <w:rtl w:val="0"/>
        </w:rPr>
        <w:t xml:space="preserve">. </w:t>
      </w:r>
    </w:p>
    <w:p w:rsidR="00000000" w:rsidDel="00000000" w:rsidP="00000000" w:rsidRDefault="00000000" w:rsidRPr="00000000" w14:paraId="000005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 (без класса VII вида)</w:t>
      </w:r>
    </w:p>
    <w:tbl>
      <w:tblPr>
        <w:tblStyle w:val="Table15"/>
        <w:tblW w:w="7566.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4"/>
        <w:gridCol w:w="790"/>
        <w:gridCol w:w="1534"/>
        <w:gridCol w:w="851"/>
        <w:gridCol w:w="1843"/>
        <w:gridCol w:w="1134"/>
        <w:tblGridChange w:id="0">
          <w:tblGrid>
            <w:gridCol w:w="1414"/>
            <w:gridCol w:w="790"/>
            <w:gridCol w:w="1534"/>
            <w:gridCol w:w="851"/>
            <w:gridCol w:w="1843"/>
            <w:gridCol w:w="1134"/>
          </w:tblGrid>
        </w:tblGridChange>
      </w:tblGrid>
      <w:tr>
        <w:tc>
          <w:tcPr>
            <w:vAlign w:val="top"/>
          </w:tcPr>
          <w:p w:rsidR="00000000" w:rsidDel="00000000" w:rsidP="00000000" w:rsidRDefault="00000000" w:rsidRPr="00000000" w14:paraId="0000056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Параллель</w:t>
            </w:r>
            <w:r w:rsidDel="00000000" w:rsidR="00000000" w:rsidRPr="00000000">
              <w:rPr>
                <w:rtl w:val="0"/>
              </w:rPr>
            </w:r>
          </w:p>
        </w:tc>
        <w:tc>
          <w:tcPr>
            <w:vAlign w:val="top"/>
          </w:tcPr>
          <w:p w:rsidR="00000000" w:rsidDel="00000000" w:rsidP="00000000" w:rsidRDefault="00000000" w:rsidRPr="00000000" w14:paraId="0000056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Чел.</w:t>
            </w:r>
            <w:r w:rsidDel="00000000" w:rsidR="00000000" w:rsidRPr="00000000">
              <w:rPr>
                <w:rtl w:val="0"/>
              </w:rPr>
            </w:r>
          </w:p>
        </w:tc>
        <w:tc>
          <w:tcPr>
            <w:vAlign w:val="top"/>
          </w:tcPr>
          <w:p w:rsidR="00000000" w:rsidDel="00000000" w:rsidP="00000000" w:rsidRDefault="00000000" w:rsidRPr="00000000" w14:paraId="0000056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Параллель</w:t>
            </w:r>
            <w:r w:rsidDel="00000000" w:rsidR="00000000" w:rsidRPr="00000000">
              <w:rPr>
                <w:rtl w:val="0"/>
              </w:rPr>
            </w:r>
          </w:p>
        </w:tc>
        <w:tc>
          <w:tcPr>
            <w:vAlign w:val="top"/>
          </w:tcPr>
          <w:p w:rsidR="00000000" w:rsidDel="00000000" w:rsidP="00000000" w:rsidRDefault="00000000" w:rsidRPr="00000000" w14:paraId="0000056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Чел.</w:t>
            </w:r>
            <w:r w:rsidDel="00000000" w:rsidR="00000000" w:rsidRPr="00000000">
              <w:rPr>
                <w:rtl w:val="0"/>
              </w:rPr>
            </w:r>
          </w:p>
        </w:tc>
        <w:tc>
          <w:tcPr>
            <w:vAlign w:val="top"/>
          </w:tcPr>
          <w:p w:rsidR="00000000" w:rsidDel="00000000" w:rsidP="00000000" w:rsidRDefault="00000000" w:rsidRPr="00000000" w14:paraId="0000057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Параллель</w:t>
            </w:r>
            <w:r w:rsidDel="00000000" w:rsidR="00000000" w:rsidRPr="00000000">
              <w:rPr>
                <w:rtl w:val="0"/>
              </w:rPr>
            </w:r>
          </w:p>
        </w:tc>
        <w:tc>
          <w:tcPr>
            <w:vAlign w:val="top"/>
          </w:tcPr>
          <w:p w:rsidR="00000000" w:rsidDel="00000000" w:rsidP="00000000" w:rsidRDefault="00000000" w:rsidRPr="00000000" w14:paraId="0000057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Чел.</w:t>
            </w:r>
            <w:r w:rsidDel="00000000" w:rsidR="00000000" w:rsidRPr="00000000">
              <w:rPr>
                <w:rtl w:val="0"/>
              </w:rPr>
            </w:r>
          </w:p>
        </w:tc>
      </w:tr>
      <w:tr>
        <w:tc>
          <w:tcPr>
            <w:vAlign w:val="top"/>
          </w:tcPr>
          <w:p w:rsidR="00000000" w:rsidDel="00000000" w:rsidP="00000000" w:rsidRDefault="00000000" w:rsidRPr="00000000" w14:paraId="0000057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классы</w:t>
            </w:r>
          </w:p>
        </w:tc>
        <w:tc>
          <w:tcPr>
            <w:vAlign w:val="top"/>
          </w:tcPr>
          <w:p w:rsidR="00000000" w:rsidDel="00000000" w:rsidP="00000000" w:rsidRDefault="00000000" w:rsidRPr="00000000" w14:paraId="0000057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59</w:t>
            </w:r>
          </w:p>
        </w:tc>
        <w:tc>
          <w:tcPr>
            <w:vAlign w:val="top"/>
          </w:tcPr>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 классы</w:t>
            </w:r>
          </w:p>
        </w:tc>
        <w:tc>
          <w:tcPr>
            <w:vAlign w:val="top"/>
          </w:tcPr>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50</w:t>
            </w:r>
          </w:p>
        </w:tc>
        <w:tc>
          <w:tcPr>
            <w:vAlign w:val="top"/>
          </w:tcPr>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9 классы</w:t>
            </w:r>
          </w:p>
        </w:tc>
        <w:tc>
          <w:tcPr>
            <w:vAlign w:val="top"/>
          </w:tcPr>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37</w:t>
            </w:r>
          </w:p>
        </w:tc>
      </w:tr>
      <w:tr>
        <w:tc>
          <w:tcPr>
            <w:vAlign w:val="top"/>
          </w:tcPr>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 классы</w:t>
            </w:r>
          </w:p>
        </w:tc>
        <w:tc>
          <w:tcPr>
            <w:vAlign w:val="top"/>
          </w:tcPr>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67</w:t>
            </w:r>
          </w:p>
        </w:tc>
        <w:tc>
          <w:tcPr>
            <w:vAlign w:val="top"/>
          </w:tcPr>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 классы</w:t>
            </w:r>
          </w:p>
        </w:tc>
        <w:tc>
          <w:tcPr>
            <w:vAlign w:val="top"/>
          </w:tcPr>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57</w:t>
            </w:r>
          </w:p>
        </w:tc>
        <w:tc>
          <w:tcPr>
            <w:vAlign w:val="top"/>
          </w:tcPr>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10 классы</w:t>
            </w:r>
          </w:p>
        </w:tc>
        <w:tc>
          <w:tcPr>
            <w:vAlign w:val="top"/>
          </w:tcPr>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29</w:t>
            </w:r>
          </w:p>
        </w:tc>
      </w:tr>
      <w:tr>
        <w:tc>
          <w:tcPr>
            <w:vAlign w:val="top"/>
          </w:tcPr>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 классы</w:t>
            </w:r>
          </w:p>
        </w:tc>
        <w:tc>
          <w:tcPr>
            <w:vAlign w:val="top"/>
          </w:tcPr>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78</w:t>
            </w:r>
          </w:p>
        </w:tc>
        <w:tc>
          <w:tcPr>
            <w:vAlign w:val="top"/>
          </w:tcPr>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7 классы</w:t>
            </w:r>
          </w:p>
        </w:tc>
        <w:tc>
          <w:tcPr>
            <w:vAlign w:val="top"/>
          </w:tcPr>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59</w:t>
            </w:r>
          </w:p>
        </w:tc>
        <w:tc>
          <w:tcPr>
            <w:vAlign w:val="top"/>
          </w:tcPr>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11 классы</w:t>
            </w:r>
          </w:p>
        </w:tc>
        <w:tc>
          <w:tcPr>
            <w:vAlign w:val="top"/>
          </w:tcPr>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27</w:t>
            </w:r>
          </w:p>
        </w:tc>
      </w:tr>
      <w:tr>
        <w:tc>
          <w:tcPr>
            <w:vAlign w:val="top"/>
          </w:tcPr>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4 классы</w:t>
            </w:r>
          </w:p>
        </w:tc>
        <w:tc>
          <w:tcPr>
            <w:vAlign w:val="top"/>
          </w:tcPr>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p>
        </w:tc>
        <w:tc>
          <w:tcPr>
            <w:vAlign w:val="top"/>
          </w:tcPr>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8 классы</w:t>
            </w:r>
          </w:p>
        </w:tc>
        <w:tc>
          <w:tcPr>
            <w:vAlign w:val="top"/>
          </w:tcPr>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40</w:t>
            </w:r>
          </w:p>
        </w:tc>
        <w:tc>
          <w:tcPr>
            <w:vAlign w:val="top"/>
          </w:tcPr>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по школе</w:t>
            </w:r>
          </w:p>
        </w:tc>
        <w:tc>
          <w:tcPr>
            <w:vAlign w:val="top"/>
          </w:tcPr>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25,6</w:t>
            </w:r>
            <w:r w:rsidDel="00000000" w:rsidR="00000000" w:rsidRPr="00000000">
              <w:rPr>
                <w:rtl w:val="0"/>
              </w:rPr>
            </w:r>
          </w:p>
        </w:tc>
      </w:tr>
    </w:tbl>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8"/>
          <w:szCs w:val="28"/>
          <w:u w:val="single"/>
          <w:vertAlign w:val="baseline"/>
        </w:rPr>
      </w:pPr>
      <w:r w:rsidDel="00000000" w:rsidR="00000000" w:rsidRPr="00000000">
        <w:rPr>
          <w:rFonts w:ascii="Times New Roman" w:cs="Times New Roman" w:eastAsia="Times New Roman" w:hAnsi="Times New Roman"/>
          <w:b w:val="1"/>
          <w:i w:val="1"/>
          <w:color w:val="000000"/>
          <w:sz w:val="28"/>
          <w:szCs w:val="28"/>
          <w:u w:val="single"/>
          <w:vertAlign w:val="baseline"/>
          <w:rtl w:val="0"/>
        </w:rPr>
        <w:t xml:space="preserve">IV. Результаты деятельности учреждения, качество образования.</w:t>
      </w: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ff0000"/>
          <w:sz w:val="24"/>
          <w:szCs w:val="24"/>
          <w:vertAlign w:val="baseline"/>
        </w:rPr>
      </w:pPr>
      <w:r w:rsidDel="00000000" w:rsidR="00000000" w:rsidRPr="00000000">
        <w:rPr>
          <w:rtl w:val="0"/>
        </w:rPr>
      </w:r>
    </w:p>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4.1. Результаты единого государственного экзамена.</w:t>
      </w:r>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2013/2014 учебном году  в 11 классе обучалось 27 учеников. Все были допущены к итоговой аттестации. Согласно Порядку проведения ЕГЭ баллы экзаменов не переводятся в оценку, а один из обязательных экзаменов можно пересдать, если количество баллов ниже минимального уровня.  Итоговые баллы ЕГЭ выставляются в сертификат (с 2014 года применяется электронная форма сертификатов), а в аттестат выставляется средняя оценка за 10 и 11-й класс. </w:t>
      </w:r>
    </w:p>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результатам проведения ЕГЭ в 2013-2014 учебном году 26 выпускников получили аттестаты, из них три человека получили аттестаты с отличием. Эти обучающиеся были награждены золотыми медалями «За успехи в учении».  Одному  выпускнику выдана справка о получении среднего общего образования.</w:t>
      </w:r>
    </w:p>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Выбор предметов обусловлен в большей мере теми специальностями в учебных заведениях, которые выбрали выпускники. </w:t>
      </w:r>
      <w:r w:rsidDel="00000000" w:rsidR="00000000" w:rsidRPr="00000000">
        <w:rPr>
          <w:rFonts w:ascii="Times New Roman" w:cs="Times New Roman" w:eastAsia="Times New Roman" w:hAnsi="Times New Roman"/>
          <w:b w:val="0"/>
          <w:color w:val="000000"/>
          <w:sz w:val="24"/>
          <w:szCs w:val="24"/>
          <w:vertAlign w:val="baseline"/>
          <w:rtl w:val="0"/>
        </w:rPr>
        <w:t xml:space="preserve">Учащиеся проявили прагматичный подход к выбору предметов для прохождения итоговой аттестации, выбирая предметы, необходимые для поступления в вуз или колледж по заранее выбранной профессии.</w:t>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6"/>
        <w:tblW w:w="6911.999999999999"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8"/>
        <w:gridCol w:w="1417"/>
        <w:gridCol w:w="2113"/>
        <w:gridCol w:w="1134"/>
        <w:tblGridChange w:id="0">
          <w:tblGrid>
            <w:gridCol w:w="2248"/>
            <w:gridCol w:w="1417"/>
            <w:gridCol w:w="2113"/>
            <w:gridCol w:w="1134"/>
          </w:tblGrid>
        </w:tblGridChange>
      </w:tblGrid>
      <w:tr>
        <w:tc>
          <w:tcPr>
            <w:vAlign w:val="top"/>
          </w:tcPr>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 </w:t>
            </w:r>
          </w:p>
        </w:tc>
        <w:tc>
          <w:tcPr>
            <w:vAlign w:val="top"/>
          </w:tcPr>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p>
        </w:tc>
        <w:tc>
          <w:tcPr>
            <w:vAlign w:val="top"/>
          </w:tcPr>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минимальный балл по предмету  </w:t>
            </w:r>
          </w:p>
        </w:tc>
        <w:tc>
          <w:tcPr>
            <w:vAlign w:val="top"/>
          </w:tcPr>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vAlign w:val="top"/>
          </w:tcPr>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r>
      <w:tr>
        <w:tc>
          <w:tcPr>
            <w:vAlign w:val="top"/>
          </w:tcPr>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p>
        </w:tc>
        <w:tc>
          <w:tcPr>
            <w:vAlign w:val="top"/>
          </w:tcPr>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59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gridSpan w:val="4"/>
            <w:vAlign w:val="top"/>
          </w:tcPr>
          <w:p w:rsidR="00000000" w:rsidDel="00000000" w:rsidP="00000000" w:rsidRDefault="00000000" w:rsidRPr="00000000" w14:paraId="0000059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По выбору</w:t>
            </w:r>
            <w:r w:rsidDel="00000000" w:rsidR="00000000" w:rsidRPr="00000000">
              <w:rPr>
                <w:rtl w:val="0"/>
              </w:rPr>
            </w:r>
          </w:p>
        </w:tc>
      </w:tr>
      <w:tr>
        <w:tc>
          <w:tcPr>
            <w:vAlign w:val="top"/>
          </w:tcPr>
          <w:p w:rsidR="00000000" w:rsidDel="00000000" w:rsidP="00000000" w:rsidRDefault="00000000" w:rsidRPr="00000000" w14:paraId="000005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w:t>
            </w:r>
          </w:p>
        </w:tc>
        <w:tc>
          <w:tcPr>
            <w:vAlign w:val="top"/>
          </w:tcPr>
          <w:p w:rsidR="00000000" w:rsidDel="00000000" w:rsidP="00000000" w:rsidRDefault="00000000" w:rsidRPr="00000000" w14:paraId="000005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vAlign w:val="top"/>
          </w:tcPr>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w:t>
            </w:r>
          </w:p>
        </w:tc>
        <w:tc>
          <w:tcPr>
            <w:vAlign w:val="top"/>
          </w:tcPr>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w:t>
            </w:r>
          </w:p>
        </w:tc>
        <w:tc>
          <w:tcPr>
            <w:vAlign w:val="top"/>
          </w:tcPr>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r>
      <w:tr>
        <w:tc>
          <w:tcPr>
            <w:vAlign w:val="top"/>
          </w:tcPr>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w:t>
            </w:r>
          </w:p>
        </w:tc>
        <w:tc>
          <w:tcPr>
            <w:vAlign w:val="top"/>
          </w:tcPr>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vAlign w:val="top"/>
          </w:tcPr>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r>
      <w:tr>
        <w:tc>
          <w:tcPr>
            <w:vAlign w:val="top"/>
          </w:tcPr>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p>
        </w:tc>
        <w:tc>
          <w:tcPr>
            <w:vAlign w:val="top"/>
          </w:tcPr>
          <w:p w:rsidR="00000000" w:rsidDel="00000000" w:rsidP="00000000" w:rsidRDefault="00000000" w:rsidRPr="00000000" w14:paraId="000005B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5B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5B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r>
      <w:tr>
        <w:tc>
          <w:tcPr>
            <w:vAlign w:val="top"/>
          </w:tcPr>
          <w:p w:rsidR="00000000" w:rsidDel="00000000" w:rsidP="00000000" w:rsidRDefault="00000000" w:rsidRPr="00000000" w14:paraId="000005B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w:t>
            </w:r>
          </w:p>
        </w:tc>
        <w:tc>
          <w:tcPr>
            <w:vAlign w:val="top"/>
          </w:tcPr>
          <w:p w:rsidR="00000000" w:rsidDel="00000000" w:rsidP="00000000" w:rsidRDefault="00000000" w:rsidRPr="00000000" w14:paraId="000005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5B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bl>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сложилась и функционирует система по созданию  условий, обеспечивающих качественную подготовку  организацию и проведение государственной (итоговой) аттестации, соблюдаются все процедурные вопросы, создана и своевременно пополняется  нормативно-правовая  база. Имеет место переход к комплексному созданию  нормативных, организационно-содержательных, мотивационно-содержательных и информационных  условий  реализации прав обучающихся в ходе государственной (итоговой) аттестации.</w:t>
      </w:r>
    </w:p>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4.2. Результаты государственной (итоговой) аттестации в 9-х классах.</w:t>
      </w:r>
      <w:r w:rsidDel="00000000" w:rsidR="00000000" w:rsidRPr="00000000">
        <w:rPr>
          <w:rtl w:val="0"/>
        </w:rPr>
      </w:r>
    </w:p>
    <w:p w:rsidR="00000000" w:rsidDel="00000000" w:rsidP="00000000" w:rsidRDefault="00000000" w:rsidRPr="00000000" w14:paraId="000005C0">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2013-2014 учебном году итоговую аттестацию за курс основной школы проходили 28 учащихся школы. </w:t>
      </w:r>
    </w:p>
    <w:p w:rsidR="00000000" w:rsidDel="00000000" w:rsidP="00000000" w:rsidRDefault="00000000" w:rsidRPr="00000000" w14:paraId="000005C1">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итоговую аттестацию входило 2 обязательных экзамена: русский язык  и математика, и 2 экзамена по выбору учащихся из числа предметов, изучавшихся в основной школе. Экзамены по выбору не были востребованы.</w:t>
      </w:r>
    </w:p>
    <w:p w:rsidR="00000000" w:rsidDel="00000000" w:rsidP="00000000" w:rsidRDefault="00000000" w:rsidRPr="00000000" w14:paraId="000005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результатам итоговой аттестации выпускники 2 человека не сдали экзамен по математике (один по состоянию здоровья) и продолжат повторное обучение: один - в 9 классе МОУ «СОШ № 2», один – в СОШ №7 (вечернее отделение). </w:t>
      </w:r>
    </w:p>
    <w:p w:rsidR="00000000" w:rsidDel="00000000" w:rsidP="00000000" w:rsidRDefault="00000000" w:rsidRPr="00000000" w14:paraId="000005C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сдачи экзаменов выпускниками 9-х классов</w:t>
      </w:r>
    </w:p>
    <w:tbl>
      <w:tblPr>
        <w:tblStyle w:val="Table17"/>
        <w:tblW w:w="7471.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1"/>
        <w:gridCol w:w="1417"/>
        <w:gridCol w:w="576"/>
        <w:gridCol w:w="638"/>
        <w:gridCol w:w="639"/>
        <w:gridCol w:w="576"/>
        <w:gridCol w:w="743"/>
        <w:gridCol w:w="804"/>
        <w:gridCol w:w="776"/>
        <w:gridCol w:w="541"/>
        <w:tblGridChange w:id="0">
          <w:tblGrid>
            <w:gridCol w:w="761"/>
            <w:gridCol w:w="1417"/>
            <w:gridCol w:w="576"/>
            <w:gridCol w:w="638"/>
            <w:gridCol w:w="639"/>
            <w:gridCol w:w="576"/>
            <w:gridCol w:w="743"/>
            <w:gridCol w:w="804"/>
            <w:gridCol w:w="776"/>
            <w:gridCol w:w="541"/>
          </w:tblGrid>
        </w:tblGridChange>
      </w:tblGrid>
      <w:tr>
        <w:trPr>
          <w:trHeight w:val="580" w:hRule="atLeast"/>
        </w:trPr>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 </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spacing w:after="0" w:before="0" w:line="240" w:lineRule="auto"/>
              <w:ind w:right="113"/>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w:t>
            </w:r>
          </w:p>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Знаний</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spacing w:after="0" w:before="0" w:line="240" w:lineRule="auto"/>
              <w:ind w:right="113"/>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spacing w:after="0" w:before="0" w:line="240" w:lineRule="auto"/>
              <w:ind w:right="113"/>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Ср.балл</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E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E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E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trHeight w:val="280" w:hRule="atLeast"/>
        </w:trPr>
        <w:tc>
          <w:tcPr>
            <w:gridSpan w:val="10"/>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Математика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r>
      <w:tr>
        <w:tc>
          <w:tcPr>
            <w:gridSpan w:val="10"/>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r>
    </w:tbl>
    <w:p w:rsidR="00000000" w:rsidDel="00000000" w:rsidP="00000000" w:rsidRDefault="00000000" w:rsidRPr="00000000" w14:paraId="0000060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60D">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60E">
      <w:pPr>
        <w:pBdr>
          <w:top w:space="0" w:sz="0" w:val="nil"/>
          <w:left w:space="0" w:sz="0" w:val="nil"/>
          <w:bottom w:space="0" w:sz="0" w:val="nil"/>
          <w:right w:space="0" w:sz="0" w:val="nil"/>
          <w:between w:space="0" w:sz="0" w:val="nil"/>
        </w:pBdr>
        <w:shd w:fill="auto" w:val="clear"/>
        <w:spacing w:after="2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4.3.Результаты региональных мониторинговых исследований по оценке учебных достижений обучающихся </w:t>
      </w:r>
      <w:r w:rsidDel="00000000" w:rsidR="00000000" w:rsidRPr="00000000">
        <w:rPr>
          <w:rtl w:val="0"/>
        </w:rPr>
      </w:r>
    </w:p>
    <w:tbl>
      <w:tblPr>
        <w:tblStyle w:val="Table18"/>
        <w:tblW w:w="10491.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2526"/>
        <w:gridCol w:w="983"/>
        <w:gridCol w:w="1827"/>
        <w:gridCol w:w="4304"/>
        <w:tblGridChange w:id="0">
          <w:tblGrid>
            <w:gridCol w:w="851"/>
            <w:gridCol w:w="2526"/>
            <w:gridCol w:w="983"/>
            <w:gridCol w:w="1827"/>
            <w:gridCol w:w="4304"/>
          </w:tblGrid>
        </w:tblGridChange>
      </w:tblGrid>
      <w:tr>
        <w:tc>
          <w:tcPr>
            <w:vAlign w:val="center"/>
          </w:tcPr>
          <w:p w:rsidR="00000000" w:rsidDel="00000000" w:rsidP="00000000" w:rsidRDefault="00000000" w:rsidRPr="00000000" w14:paraId="0000060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год</w:t>
            </w:r>
          </w:p>
        </w:tc>
        <w:tc>
          <w:tcPr>
            <w:vAlign w:val="center"/>
          </w:tcPr>
          <w:p w:rsidR="00000000" w:rsidDel="00000000" w:rsidP="00000000" w:rsidRDefault="00000000" w:rsidRPr="00000000" w14:paraId="0000061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Наименование исследования</w:t>
            </w:r>
          </w:p>
        </w:tc>
        <w:tc>
          <w:tcPr>
            <w:vAlign w:val="center"/>
          </w:tcPr>
          <w:p w:rsidR="00000000" w:rsidDel="00000000" w:rsidP="00000000" w:rsidRDefault="00000000" w:rsidRPr="00000000" w14:paraId="0000061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center"/>
          </w:tcPr>
          <w:p w:rsidR="00000000" w:rsidDel="00000000" w:rsidP="00000000" w:rsidRDefault="00000000" w:rsidRPr="00000000" w14:paraId="00000612">
            <w:pPr>
              <w:pBdr>
                <w:top w:space="0" w:sz="0" w:val="nil"/>
                <w:left w:space="0" w:sz="0" w:val="nil"/>
                <w:bottom w:space="0" w:sz="0" w:val="nil"/>
                <w:right w:space="0" w:sz="0" w:val="nil"/>
                <w:between w:space="0" w:sz="0" w:val="nil"/>
              </w:pBdr>
              <w:shd w:fill="auto" w:val="clear"/>
              <w:spacing w:after="0" w:before="0" w:line="240" w:lineRule="auto"/>
              <w:ind w:right="-122"/>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w:t>
            </w:r>
          </w:p>
          <w:p w:rsidR="00000000" w:rsidDel="00000000" w:rsidP="00000000" w:rsidRDefault="00000000" w:rsidRPr="00000000" w14:paraId="00000613">
            <w:pPr>
              <w:pBdr>
                <w:top w:space="0" w:sz="0" w:val="nil"/>
                <w:left w:space="0" w:sz="0" w:val="nil"/>
                <w:bottom w:space="0" w:sz="0" w:val="nil"/>
                <w:right w:space="0" w:sz="0" w:val="nil"/>
                <w:between w:space="0" w:sz="0" w:val="nil"/>
              </w:pBdr>
              <w:shd w:fill="auto" w:val="clear"/>
              <w:spacing w:after="0" w:before="0" w:line="240" w:lineRule="auto"/>
              <w:ind w:right="-122"/>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обучающихся, выполнявших  работу</w:t>
            </w:r>
          </w:p>
        </w:tc>
        <w:tc>
          <w:tcPr>
            <w:vAlign w:val="center"/>
          </w:tcPr>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исследования</w:t>
            </w:r>
          </w:p>
        </w:tc>
      </w:tr>
      <w:tr>
        <w:tc>
          <w:tcPr>
            <w:vMerge w:val="restart"/>
            <w:vAlign w:val="top"/>
          </w:tcPr>
          <w:p w:rsidR="00000000" w:rsidDel="00000000" w:rsidP="00000000" w:rsidRDefault="00000000" w:rsidRPr="00000000" w14:paraId="000006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vMerge w:val="restart"/>
            <w:vAlign w:val="top"/>
          </w:tcPr>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Региональный мониторинг результатов организации образовательного процесса в соответствии с ФГОС НОО</w:t>
            </w:r>
          </w:p>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vAlign w:val="top"/>
          </w:tcPr>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15/52%</w:t>
            </w:r>
          </w:p>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Ниже базового  - 10/34%</w:t>
            </w:r>
          </w:p>
          <w:p w:rsidR="00000000" w:rsidDel="00000000" w:rsidP="00000000" w:rsidRDefault="00000000" w:rsidRPr="00000000" w14:paraId="000006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 4/14%</w:t>
            </w:r>
          </w:p>
          <w:p w:rsidR="00000000" w:rsidDel="00000000" w:rsidP="00000000" w:rsidRDefault="00000000" w:rsidRPr="00000000" w14:paraId="000006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 балл – 12,5</w:t>
            </w:r>
          </w:p>
        </w:tc>
      </w:tr>
      <w:tr>
        <w:tc>
          <w:tcPr>
            <w:vMerge w:val="continue"/>
            <w:vAlign w:val="top"/>
          </w:tcPr>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vAlign w:val="top"/>
          </w:tcPr>
          <w:p w:rsidR="00000000" w:rsidDel="00000000" w:rsidP="00000000" w:rsidRDefault="00000000" w:rsidRPr="00000000" w14:paraId="000006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6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17/65% (из них повышенный уровень – 3/12%)</w:t>
            </w:r>
          </w:p>
          <w:p w:rsidR="00000000" w:rsidDel="00000000" w:rsidP="00000000" w:rsidRDefault="00000000" w:rsidRPr="00000000" w14:paraId="000006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Ниже базового  - 8/31%</w:t>
            </w:r>
          </w:p>
          <w:p w:rsidR="00000000" w:rsidDel="00000000" w:rsidP="00000000" w:rsidRDefault="00000000" w:rsidRPr="00000000" w14:paraId="000006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 1/4%</w:t>
            </w:r>
          </w:p>
          <w:p w:rsidR="00000000" w:rsidDel="00000000" w:rsidP="00000000" w:rsidRDefault="00000000" w:rsidRPr="00000000" w14:paraId="000006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 балл – 15,5</w:t>
            </w:r>
          </w:p>
        </w:tc>
      </w:tr>
      <w:tr>
        <w:tc>
          <w:tcPr>
            <w:vMerge w:val="continue"/>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13/62% (из них повышенный уровень – 4/19%)</w:t>
            </w:r>
          </w:p>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Ниже базового  - 6/29%</w:t>
            </w:r>
          </w:p>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 2/9%</w:t>
            </w:r>
          </w:p>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 балл – 15,4</w:t>
            </w:r>
          </w:p>
        </w:tc>
      </w:tr>
      <w:tr>
        <w:tc>
          <w:tcPr>
            <w:vAlign w:val="top"/>
          </w:tcPr>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Обобщённые данные по третьим классам</w:t>
            </w:r>
            <w:r w:rsidDel="00000000" w:rsidR="00000000" w:rsidRPr="00000000">
              <w:rPr>
                <w:rtl w:val="0"/>
              </w:rPr>
            </w:r>
          </w:p>
        </w:tc>
        <w:tc>
          <w:tcPr>
            <w:vAlign w:val="top"/>
          </w:tcPr>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45/60% (из них повышенный уровень – 7/10%)</w:t>
            </w:r>
          </w:p>
          <w:p w:rsidR="00000000" w:rsidDel="00000000" w:rsidP="00000000" w:rsidRDefault="00000000" w:rsidRPr="00000000" w14:paraId="000006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Ниже базового  - 8/31%</w:t>
            </w:r>
          </w:p>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 7/9%</w:t>
            </w:r>
          </w:p>
          <w:p w:rsidR="00000000" w:rsidDel="00000000" w:rsidP="00000000" w:rsidRDefault="00000000" w:rsidRPr="00000000" w14:paraId="000006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 балл – 14,5</w:t>
            </w:r>
          </w:p>
        </w:tc>
      </w:tr>
      <w:tr>
        <w:tc>
          <w:tcPr>
            <w:vAlign w:val="top"/>
          </w:tcPr>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«Эврика». Диагностика сформированности предметных и метапредметных результатов. Проверочная работа по метапредметным результатам</w:t>
            </w:r>
          </w:p>
        </w:tc>
        <w:tc>
          <w:tcPr>
            <w:vAlign w:val="top"/>
          </w:tcPr>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06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 4,9</w:t>
            </w:r>
          </w:p>
          <w:p w:rsidR="00000000" w:rsidDel="00000000" w:rsidP="00000000" w:rsidRDefault="00000000" w:rsidRPr="00000000" w14:paraId="000006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успешность выполнения работы – 14%</w:t>
            </w:r>
          </w:p>
        </w:tc>
      </w:tr>
      <w:tr>
        <w:tc>
          <w:tcPr>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«Эврика». Диагностика сформированности предметных и метапредметных результатов. Проверочная работа по русскому языку</w:t>
            </w:r>
          </w:p>
        </w:tc>
        <w:tc>
          <w:tcPr>
            <w:vAlign w:val="top"/>
          </w:tcPr>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 5,3</w:t>
            </w:r>
          </w:p>
          <w:p w:rsidR="00000000" w:rsidDel="00000000" w:rsidP="00000000" w:rsidRDefault="00000000" w:rsidRPr="00000000" w14:paraId="000006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успешность выполнения работы – 28%</w:t>
            </w:r>
          </w:p>
        </w:tc>
      </w:tr>
      <w:tr>
        <w:tc>
          <w:tcPr>
            <w:vAlign w:val="top"/>
          </w:tcPr>
          <w:p w:rsidR="00000000" w:rsidDel="00000000" w:rsidP="00000000" w:rsidRDefault="00000000" w:rsidRPr="00000000" w14:paraId="000006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«Эврика». Диагностика сформированности предметных и метапредметных результатов. Проверочная работа по математике</w:t>
            </w:r>
          </w:p>
        </w:tc>
        <w:tc>
          <w:tcPr>
            <w:vAlign w:val="top"/>
          </w:tcPr>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06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6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 2,6</w:t>
            </w:r>
          </w:p>
          <w:p w:rsidR="00000000" w:rsidDel="00000000" w:rsidP="00000000" w:rsidRDefault="00000000" w:rsidRPr="00000000" w14:paraId="000006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успешность выполнения работы – 13%</w:t>
            </w:r>
          </w:p>
        </w:tc>
      </w:tr>
      <w:tr>
        <w:tc>
          <w:tcPr>
            <w:vAlign w:val="top"/>
          </w:tcPr>
          <w:p w:rsidR="00000000" w:rsidDel="00000000" w:rsidP="00000000" w:rsidRDefault="00000000" w:rsidRPr="00000000" w14:paraId="000006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«Эврика». Диагностика сформированности предметных и метапредметных результатов. Проверочная работа по естествознанию</w:t>
            </w:r>
          </w:p>
        </w:tc>
        <w:tc>
          <w:tcPr>
            <w:vAlign w:val="top"/>
          </w:tcPr>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06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 – 4,3</w:t>
            </w:r>
          </w:p>
          <w:p w:rsidR="00000000" w:rsidDel="00000000" w:rsidP="00000000" w:rsidRDefault="00000000" w:rsidRPr="00000000" w14:paraId="000006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успешность выполнения работы – 14%</w:t>
            </w:r>
          </w:p>
        </w:tc>
      </w:tr>
      <w:tr>
        <w:tc>
          <w:tcPr>
            <w:vAlign w:val="top"/>
          </w:tcPr>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Региональный мониторинг качества образования обучающихся 7-х классов ОУ. Комплексная  проверочная работа по математике </w:t>
            </w:r>
          </w:p>
        </w:tc>
        <w:tc>
          <w:tcPr>
            <w:vAlign w:val="top"/>
          </w:tcPr>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0%</w:t>
            </w:r>
          </w:p>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7% </w:t>
            </w:r>
          </w:p>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30%</w:t>
            </w:r>
          </w:p>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33%</w:t>
            </w:r>
          </w:p>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30%</w:t>
            </w:r>
          </w:p>
        </w:tc>
      </w:tr>
      <w:tr>
        <w:tc>
          <w:tcPr>
            <w:vAlign w:val="top"/>
          </w:tcPr>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vAlign w:val="top"/>
          </w:tcPr>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6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4%</w:t>
            </w:r>
          </w:p>
          <w:p w:rsidR="00000000" w:rsidDel="00000000" w:rsidP="00000000" w:rsidRDefault="00000000" w:rsidRPr="00000000" w14:paraId="000006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12% </w:t>
            </w:r>
          </w:p>
          <w:p w:rsidR="00000000" w:rsidDel="00000000" w:rsidP="00000000" w:rsidRDefault="00000000" w:rsidRPr="00000000" w14:paraId="000006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19%</w:t>
            </w:r>
          </w:p>
          <w:p w:rsidR="00000000" w:rsidDel="00000000" w:rsidP="00000000" w:rsidRDefault="00000000" w:rsidRPr="00000000" w14:paraId="000006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38%</w:t>
            </w:r>
          </w:p>
          <w:p w:rsidR="00000000" w:rsidDel="00000000" w:rsidP="00000000" w:rsidRDefault="00000000" w:rsidRPr="00000000" w14:paraId="000006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27%</w:t>
            </w:r>
          </w:p>
        </w:tc>
      </w:tr>
      <w:tr>
        <w:tc>
          <w:tcPr>
            <w:vAlign w:val="top"/>
          </w:tcPr>
          <w:p w:rsidR="00000000" w:rsidDel="00000000" w:rsidP="00000000" w:rsidRDefault="00000000" w:rsidRPr="00000000" w14:paraId="000006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Обобщённые данные по седьмым классам</w:t>
            </w:r>
          </w:p>
        </w:tc>
        <w:tc>
          <w:tcPr>
            <w:vAlign w:val="top"/>
          </w:tcPr>
          <w:p w:rsidR="00000000" w:rsidDel="00000000" w:rsidP="00000000" w:rsidRDefault="00000000" w:rsidRPr="00000000" w14:paraId="000006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66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2%</w:t>
            </w:r>
          </w:p>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9,5% </w:t>
            </w:r>
          </w:p>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24,5%</w:t>
            </w:r>
          </w:p>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35,5%</w:t>
            </w:r>
          </w:p>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28,5%</w:t>
            </w:r>
          </w:p>
        </w:tc>
      </w:tr>
      <w:tr>
        <w:tc>
          <w:tcPr>
            <w:vAlign w:val="top"/>
          </w:tcPr>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Региональный мониторинг качества образования обучающихся 7-х классов ОУ. Комплексная  проверочная работа по русскому языку </w:t>
            </w:r>
          </w:p>
        </w:tc>
        <w:tc>
          <w:tcPr>
            <w:vAlign w:val="top"/>
          </w:tcPr>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vAlign w:val="top"/>
          </w:tcPr>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7%</w:t>
            </w:r>
          </w:p>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4% </w:t>
            </w:r>
          </w:p>
          <w:p w:rsidR="00000000" w:rsidDel="00000000" w:rsidP="00000000" w:rsidRDefault="00000000" w:rsidRPr="00000000" w14:paraId="000006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18%</w:t>
            </w:r>
          </w:p>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32%</w:t>
            </w:r>
          </w:p>
          <w:p w:rsidR="00000000" w:rsidDel="00000000" w:rsidP="00000000" w:rsidRDefault="00000000" w:rsidRPr="00000000" w14:paraId="000006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39%</w:t>
            </w:r>
          </w:p>
        </w:tc>
      </w:tr>
      <w:tr>
        <w:tc>
          <w:tcPr>
            <w:vAlign w:val="top"/>
          </w:tcPr>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6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vAlign w:val="top"/>
          </w:tcPr>
          <w:p w:rsidR="00000000" w:rsidDel="00000000" w:rsidP="00000000" w:rsidRDefault="00000000" w:rsidRPr="00000000" w14:paraId="000006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6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3%</w:t>
            </w:r>
          </w:p>
          <w:p w:rsidR="00000000" w:rsidDel="00000000" w:rsidP="00000000" w:rsidRDefault="00000000" w:rsidRPr="00000000" w14:paraId="000006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8% </w:t>
            </w:r>
          </w:p>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36%</w:t>
            </w:r>
          </w:p>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36%</w:t>
            </w:r>
          </w:p>
          <w:p w:rsidR="00000000" w:rsidDel="00000000" w:rsidP="00000000" w:rsidRDefault="00000000" w:rsidRPr="00000000" w14:paraId="000006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8%</w:t>
            </w:r>
          </w:p>
        </w:tc>
      </w:tr>
      <w:tr>
        <w:tc>
          <w:tcPr>
            <w:vAlign w:val="top"/>
          </w:tcPr>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Обобщённые данные по седьмым классам</w:t>
            </w:r>
          </w:p>
        </w:tc>
        <w:tc>
          <w:tcPr>
            <w:vAlign w:val="top"/>
          </w:tcPr>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 5%</w:t>
            </w:r>
          </w:p>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Повышенный уровень – 6% </w:t>
            </w:r>
          </w:p>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Базовый уровень – 27%</w:t>
            </w:r>
          </w:p>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 уровень – 34%</w:t>
            </w:r>
          </w:p>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Критический уровень – 28,5%</w:t>
            </w:r>
          </w:p>
        </w:tc>
      </w:tr>
    </w:tbl>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4.4. Результаты внутришкольной оценки качества образования.</w:t>
      </w: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 класс</w:t>
      </w:r>
    </w:p>
    <w:tbl>
      <w:tblPr>
        <w:tblStyle w:val="Table19"/>
        <w:tblW w:w="8931.0" w:type="dxa"/>
        <w:jc w:val="center"/>
        <w:tblInd w:w="-418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701"/>
        <w:gridCol w:w="1559"/>
        <w:gridCol w:w="1701"/>
        <w:gridCol w:w="1560"/>
        <w:tblGridChange w:id="0">
          <w:tblGrid>
            <w:gridCol w:w="2410"/>
            <w:gridCol w:w="1701"/>
            <w:gridCol w:w="1559"/>
            <w:gridCol w:w="1701"/>
            <w:gridCol w:w="1560"/>
          </w:tblGrid>
        </w:tblGridChange>
      </w:tblGrid>
      <w:tr>
        <w:tc>
          <w:tcPr>
            <w:vAlign w:val="top"/>
          </w:tcPr>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p>
        </w:tc>
        <w:tc>
          <w:tcPr>
            <w:vAlign w:val="top"/>
          </w:tcPr>
          <w:p w:rsidR="00000000" w:rsidDel="00000000" w:rsidP="00000000" w:rsidRDefault="00000000" w:rsidRPr="00000000" w14:paraId="0000068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68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6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06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vAlign w:val="top"/>
          </w:tcPr>
          <w:p w:rsidR="00000000" w:rsidDel="00000000" w:rsidP="00000000" w:rsidRDefault="00000000" w:rsidRPr="00000000" w14:paraId="000006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vAlign w:val="top"/>
          </w:tcPr>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r>
      <w:tr>
        <w:tc>
          <w:tcPr>
            <w:vAlign w:val="top"/>
          </w:tcPr>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r>
      <w:tr>
        <w:tc>
          <w:tcPr>
            <w:vAlign w:val="top"/>
          </w:tcPr>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p>
        </w:tc>
        <w:tc>
          <w:tcPr>
            <w:vAlign w:val="top"/>
          </w:tcPr>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c>
          <w:tcPr>
            <w:vAlign w:val="top"/>
          </w:tcPr>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6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r>
      <w:tr>
        <w:tc>
          <w:tcPr>
            <w:vAlign w:val="top"/>
          </w:tcPr>
          <w:p w:rsidR="00000000" w:rsidDel="00000000" w:rsidP="00000000" w:rsidRDefault="00000000" w:rsidRPr="00000000" w14:paraId="000006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w:t>
            </w:r>
          </w:p>
        </w:tc>
        <w:tc>
          <w:tcPr>
            <w:vAlign w:val="top"/>
          </w:tcPr>
          <w:p w:rsidR="00000000" w:rsidDel="00000000" w:rsidP="00000000" w:rsidRDefault="00000000" w:rsidRPr="00000000" w14:paraId="000006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6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6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6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6A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06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6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6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6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6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06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6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6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94%</w:t>
            </w:r>
          </w:p>
        </w:tc>
        <w:tc>
          <w:tcPr>
            <w:vAlign w:val="top"/>
          </w:tcPr>
          <w:p w:rsidR="00000000" w:rsidDel="00000000" w:rsidP="00000000" w:rsidRDefault="00000000" w:rsidRPr="00000000" w14:paraId="000006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6A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06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6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6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6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6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tc>
        <w:tc>
          <w:tcPr>
            <w:vAlign w:val="top"/>
          </w:tcPr>
          <w:p w:rsidR="00000000" w:rsidDel="00000000" w:rsidP="00000000" w:rsidRDefault="00000000" w:rsidRPr="00000000" w14:paraId="000006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6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6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6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c>
          <w:tcPr>
            <w:vAlign w:val="top"/>
          </w:tcPr>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r>
      <w:tr>
        <w:tc>
          <w:tcPr>
            <w:vAlign w:val="top"/>
          </w:tcPr>
          <w:p w:rsidR="00000000" w:rsidDel="00000000" w:rsidP="00000000" w:rsidRDefault="00000000" w:rsidRPr="00000000" w14:paraId="000006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6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6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w:t>
            </w:r>
          </w:p>
        </w:tc>
        <w:tc>
          <w:tcPr>
            <w:vAlign w:val="top"/>
          </w:tcPr>
          <w:p w:rsidR="00000000" w:rsidDel="00000000" w:rsidP="00000000" w:rsidRDefault="00000000" w:rsidRPr="00000000" w14:paraId="000006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6C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 культура </w:t>
            </w:r>
          </w:p>
        </w:tc>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Align w:val="top"/>
          </w:tcPr>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r>
      <w:tr>
        <w:tc>
          <w:tcPr>
            <w:vAlign w:val="top"/>
          </w:tcPr>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p>
        </w:tc>
        <w:tc>
          <w:tcPr>
            <w:vAlign w:val="top"/>
          </w:tcPr>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vAlign w:val="top"/>
          </w:tcPr>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6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ИЗО</w:t>
            </w:r>
          </w:p>
        </w:tc>
        <w:tc>
          <w:tcPr>
            <w:vAlign w:val="top"/>
          </w:tcPr>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6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vAlign w:val="top"/>
          </w:tcPr>
          <w:p w:rsidR="00000000" w:rsidDel="00000000" w:rsidP="00000000" w:rsidRDefault="00000000" w:rsidRPr="00000000" w14:paraId="000006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Align w:val="top"/>
          </w:tcPr>
          <w:p w:rsidR="00000000" w:rsidDel="00000000" w:rsidP="00000000" w:rsidRDefault="00000000" w:rsidRPr="00000000" w14:paraId="000006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6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Музыка </w:t>
            </w:r>
          </w:p>
        </w:tc>
        <w:tc>
          <w:tcPr>
            <w:vAlign w:val="top"/>
          </w:tcPr>
          <w:p w:rsidR="00000000" w:rsidDel="00000000" w:rsidP="00000000" w:rsidRDefault="00000000" w:rsidRPr="00000000" w14:paraId="000006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Align w:val="top"/>
          </w:tcPr>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w:t>
            </w:r>
          </w:p>
        </w:tc>
        <w:tc>
          <w:tcPr>
            <w:vAlign w:val="top"/>
          </w:tcPr>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Моя Карелия</w:t>
            </w:r>
          </w:p>
        </w:tc>
        <w:tc>
          <w:tcPr>
            <w:vAlign w:val="top"/>
          </w:tcPr>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6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vAlign w:val="top"/>
          </w:tcPr>
          <w:p w:rsidR="00000000" w:rsidDel="00000000" w:rsidP="00000000" w:rsidRDefault="00000000" w:rsidRPr="00000000" w14:paraId="000006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6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vAlign w:val="top"/>
          </w:tcPr>
          <w:p w:rsidR="00000000" w:rsidDel="00000000" w:rsidP="00000000" w:rsidRDefault="00000000" w:rsidRPr="00000000" w14:paraId="000006E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Искусство </w:t>
            </w:r>
          </w:p>
        </w:tc>
        <w:tc>
          <w:tcPr>
            <w:vAlign w:val="top"/>
          </w:tcPr>
          <w:p w:rsidR="00000000" w:rsidDel="00000000" w:rsidP="00000000" w:rsidRDefault="00000000" w:rsidRPr="00000000" w14:paraId="000006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tc>
        <w:tc>
          <w:tcPr>
            <w:vAlign w:val="top"/>
          </w:tcPr>
          <w:p w:rsidR="00000000" w:rsidDel="00000000" w:rsidP="00000000" w:rsidRDefault="00000000" w:rsidRPr="00000000" w14:paraId="000006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06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6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Align w:val="top"/>
          </w:tcPr>
          <w:p w:rsidR="00000000" w:rsidDel="00000000" w:rsidP="00000000" w:rsidRDefault="00000000" w:rsidRPr="00000000" w14:paraId="000006E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 по Математике</w:t>
            </w:r>
          </w:p>
        </w:tc>
        <w:tc>
          <w:tcPr>
            <w:vAlign w:val="top"/>
          </w:tcPr>
          <w:p w:rsidR="00000000" w:rsidDel="00000000" w:rsidP="00000000" w:rsidRDefault="00000000" w:rsidRPr="00000000" w14:paraId="000006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6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6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6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 по Информатике</w:t>
            </w:r>
          </w:p>
        </w:tc>
        <w:tc>
          <w:tcPr>
            <w:vAlign w:val="top"/>
          </w:tcPr>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6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Средний результат</w:t>
            </w:r>
            <w:r w:rsidDel="00000000" w:rsidR="00000000" w:rsidRPr="00000000">
              <w:rPr>
                <w:rtl w:val="0"/>
              </w:rPr>
            </w:r>
          </w:p>
        </w:tc>
        <w:tc>
          <w:tcPr>
            <w:vAlign w:val="top"/>
          </w:tcPr>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6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6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bl>
    <w:p w:rsidR="00000000" w:rsidDel="00000000" w:rsidP="00000000" w:rsidRDefault="00000000" w:rsidRPr="00000000" w14:paraId="000006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6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среднем по основной школе уровень обученности оптимальный, однако, по некоторым предметам уровень обученности в 2013-2014 учебном году снизился.</w:t>
      </w:r>
    </w:p>
    <w:p w:rsidR="00000000" w:rsidDel="00000000" w:rsidP="00000000" w:rsidRDefault="00000000" w:rsidRPr="00000000" w14:paraId="000006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Самый низкий уровень обученности по русскому языку (50%), математике и физике  (52%) и химии (53%). Учителям этих предметов необходимо пересмотреть подход к обучению, применять новые технологии с целью повышения качества образования и заинтересованности учащихся.  </w:t>
      </w:r>
    </w:p>
    <w:p w:rsidR="00000000" w:rsidDel="00000000" w:rsidP="00000000" w:rsidRDefault="00000000" w:rsidRPr="00000000" w14:paraId="000006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Уровень обученности высокий по технологии, ИЗО, музыке, ОБЖ.  </w:t>
      </w:r>
    </w:p>
    <w:p w:rsidR="00000000" w:rsidDel="00000000" w:rsidP="00000000" w:rsidRDefault="00000000" w:rsidRPr="00000000" w14:paraId="000006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F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10-11 класс</w:t>
      </w:r>
    </w:p>
    <w:p w:rsidR="00000000" w:rsidDel="00000000" w:rsidP="00000000" w:rsidRDefault="00000000" w:rsidRPr="00000000" w14:paraId="000006F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0"/>
        <w:tblW w:w="9378.0" w:type="dxa"/>
        <w:jc w:val="center"/>
        <w:tblInd w:w="-1018.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vAlign w:val="top"/>
          </w:tcPr>
          <w:p w:rsidR="00000000" w:rsidDel="00000000" w:rsidP="00000000" w:rsidRDefault="00000000" w:rsidRPr="00000000" w14:paraId="000006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 </w:t>
            </w:r>
          </w:p>
        </w:tc>
        <w:tc>
          <w:tcPr>
            <w:vAlign w:val="top"/>
          </w:tcPr>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07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7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07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Align w:val="top"/>
          </w:tcPr>
          <w:p w:rsidR="00000000" w:rsidDel="00000000" w:rsidP="00000000" w:rsidRDefault="00000000" w:rsidRPr="00000000" w14:paraId="000007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3,96</w:t>
            </w:r>
          </w:p>
        </w:tc>
      </w:tr>
      <w:tr>
        <w:tc>
          <w:tcPr>
            <w:vAlign w:val="top"/>
          </w:tcPr>
          <w:p w:rsidR="00000000" w:rsidDel="00000000" w:rsidP="00000000" w:rsidRDefault="00000000" w:rsidRPr="00000000" w14:paraId="000007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7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tc>
        <w:tc>
          <w:tcPr>
            <w:vAlign w:val="top"/>
          </w:tcPr>
          <w:p w:rsidR="00000000" w:rsidDel="00000000" w:rsidP="00000000" w:rsidRDefault="00000000" w:rsidRPr="00000000" w14:paraId="000007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3,96</w:t>
            </w:r>
          </w:p>
        </w:tc>
      </w:tr>
      <w:tr>
        <w:tc>
          <w:tcPr>
            <w:vAlign w:val="top"/>
          </w:tcPr>
          <w:p w:rsidR="00000000" w:rsidDel="00000000" w:rsidP="00000000" w:rsidRDefault="00000000" w:rsidRPr="00000000" w14:paraId="000007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07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07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7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p>
        </w:tc>
        <w:tc>
          <w:tcPr>
            <w:vAlign w:val="top"/>
          </w:tcPr>
          <w:p w:rsidR="00000000" w:rsidDel="00000000" w:rsidP="00000000" w:rsidRDefault="00000000" w:rsidRPr="00000000" w14:paraId="000007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7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vAlign w:val="top"/>
          </w:tcPr>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7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7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r>
      <w:tr>
        <w:tc>
          <w:tcPr>
            <w:vAlign w:val="top"/>
          </w:tcPr>
          <w:p w:rsidR="00000000" w:rsidDel="00000000" w:rsidP="00000000" w:rsidRDefault="00000000" w:rsidRPr="00000000" w14:paraId="000007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07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7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84%</w:t>
            </w:r>
          </w:p>
        </w:tc>
        <w:tc>
          <w:tcPr>
            <w:vAlign w:val="top"/>
          </w:tcPr>
          <w:p w:rsidR="00000000" w:rsidDel="00000000" w:rsidP="00000000" w:rsidRDefault="00000000" w:rsidRPr="00000000" w14:paraId="000007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vAlign w:val="top"/>
          </w:tcPr>
          <w:p w:rsidR="00000000" w:rsidDel="00000000" w:rsidP="00000000" w:rsidRDefault="00000000" w:rsidRPr="00000000" w14:paraId="000007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 </w:t>
            </w:r>
          </w:p>
        </w:tc>
        <w:tc>
          <w:tcPr>
            <w:vAlign w:val="top"/>
          </w:tcPr>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7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07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7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tc>
        <w:tc>
          <w:tcPr>
            <w:vAlign w:val="top"/>
          </w:tcPr>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Align w:val="top"/>
          </w:tcPr>
          <w:p w:rsidR="00000000" w:rsidDel="00000000" w:rsidP="00000000" w:rsidRDefault="00000000" w:rsidRPr="00000000" w14:paraId="000007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w:t>
            </w:r>
          </w:p>
        </w:tc>
        <w:tc>
          <w:tcPr>
            <w:vAlign w:val="top"/>
          </w:tcPr>
          <w:p w:rsidR="00000000" w:rsidDel="00000000" w:rsidP="00000000" w:rsidRDefault="00000000" w:rsidRPr="00000000" w14:paraId="000007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tc>
        <w:tc>
          <w:tcPr>
            <w:vAlign w:val="top"/>
          </w:tcPr>
          <w:p w:rsidR="00000000" w:rsidDel="00000000" w:rsidP="00000000" w:rsidRDefault="00000000" w:rsidRPr="00000000" w14:paraId="000007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7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Физ-ра </w:t>
            </w:r>
          </w:p>
        </w:tc>
        <w:tc>
          <w:tcPr>
            <w:vAlign w:val="top"/>
          </w:tcPr>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vAlign w:val="top"/>
          </w:tcPr>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Align w:val="top"/>
          </w:tcPr>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МХК </w:t>
            </w:r>
          </w:p>
        </w:tc>
        <w:tc>
          <w:tcPr>
            <w:vAlign w:val="top"/>
          </w:tcPr>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vAlign w:val="top"/>
          </w:tcPr>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r>
        <w:tc>
          <w:tcPr>
            <w:vAlign w:val="top"/>
          </w:tcPr>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 </w:t>
            </w:r>
          </w:p>
        </w:tc>
        <w:tc>
          <w:tcPr>
            <w:vAlign w:val="top"/>
          </w:tcPr>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Align w:val="top"/>
          </w:tcPr>
          <w:p w:rsidR="00000000" w:rsidDel="00000000" w:rsidP="00000000" w:rsidRDefault="00000000" w:rsidRPr="00000000" w14:paraId="000007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r>
      <w:tr>
        <w:tc>
          <w:tcPr>
            <w:vAlign w:val="top"/>
          </w:tcPr>
          <w:p w:rsidR="00000000" w:rsidDel="00000000" w:rsidP="00000000" w:rsidRDefault="00000000" w:rsidRPr="00000000" w14:paraId="000007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Экономика </w:t>
            </w:r>
          </w:p>
        </w:tc>
        <w:tc>
          <w:tcPr>
            <w:vAlign w:val="top"/>
          </w:tcPr>
          <w:p w:rsidR="00000000" w:rsidDel="00000000" w:rsidP="00000000" w:rsidRDefault="00000000" w:rsidRPr="00000000" w14:paraId="000007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7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r>
      <w:tr>
        <w:tc>
          <w:tcPr>
            <w:vAlign w:val="top"/>
          </w:tcPr>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 </w:t>
            </w:r>
          </w:p>
        </w:tc>
        <w:tc>
          <w:tcPr>
            <w:vAlign w:val="top"/>
          </w:tcPr>
          <w:p w:rsidR="00000000" w:rsidDel="00000000" w:rsidP="00000000" w:rsidRDefault="00000000" w:rsidRPr="00000000" w14:paraId="000007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w:t>
            </w:r>
          </w:p>
        </w:tc>
        <w:tc>
          <w:tcPr>
            <w:vAlign w:val="top"/>
          </w:tcPr>
          <w:p w:rsidR="00000000" w:rsidDel="00000000" w:rsidP="00000000" w:rsidRDefault="00000000" w:rsidRPr="00000000" w14:paraId="000007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vAlign w:val="top"/>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Карелии</w:t>
            </w:r>
          </w:p>
        </w:tc>
        <w:tc>
          <w:tcPr>
            <w:vAlign w:val="top"/>
          </w:tcPr>
          <w:p w:rsidR="00000000" w:rsidDel="00000000" w:rsidP="00000000" w:rsidRDefault="00000000" w:rsidRPr="00000000" w14:paraId="000007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7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 </w:t>
            </w:r>
          </w:p>
        </w:tc>
        <w:tc>
          <w:tcPr>
            <w:vAlign w:val="top"/>
          </w:tcPr>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Align w:val="top"/>
          </w:tcPr>
          <w:p w:rsidR="00000000" w:rsidDel="00000000" w:rsidP="00000000" w:rsidRDefault="00000000" w:rsidRPr="00000000" w14:paraId="0000075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результат</w:t>
            </w:r>
            <w:r w:rsidDel="00000000" w:rsidR="00000000" w:rsidRPr="00000000">
              <w:rPr>
                <w:rtl w:val="0"/>
              </w:rPr>
            </w:r>
          </w:p>
        </w:tc>
        <w:tc>
          <w:tcPr>
            <w:vAlign w:val="top"/>
          </w:tcPr>
          <w:p w:rsidR="00000000" w:rsidDel="00000000" w:rsidP="00000000" w:rsidRDefault="00000000" w:rsidRPr="00000000" w14:paraId="000007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w:t>
            </w:r>
          </w:p>
        </w:tc>
        <w:tc>
          <w:tcPr>
            <w:vAlign w:val="top"/>
          </w:tcPr>
          <w:p w:rsidR="00000000" w:rsidDel="00000000" w:rsidP="00000000" w:rsidRDefault="00000000" w:rsidRPr="00000000" w14:paraId="000007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84%</w:t>
            </w:r>
          </w:p>
        </w:tc>
        <w:tc>
          <w:tcPr>
            <w:vAlign w:val="top"/>
          </w:tcPr>
          <w:p w:rsidR="00000000" w:rsidDel="00000000" w:rsidP="00000000" w:rsidRDefault="00000000" w:rsidRPr="00000000" w14:paraId="000007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gridSpan w:val="4"/>
            <w:vAlign w:val="top"/>
          </w:tcPr>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p>
        </w:tc>
        <w:tc>
          <w:tcPr>
            <w:vAlign w:val="top"/>
          </w:tcPr>
          <w:p w:rsidR="00000000" w:rsidDel="00000000" w:rsidP="00000000" w:rsidRDefault="00000000" w:rsidRPr="00000000" w14:paraId="0000076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7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Деловой русский язык</w:t>
            </w:r>
          </w:p>
        </w:tc>
        <w:tc>
          <w:tcPr>
            <w:vAlign w:val="top"/>
          </w:tcPr>
          <w:p w:rsidR="00000000" w:rsidDel="00000000" w:rsidP="00000000" w:rsidRDefault="00000000" w:rsidRPr="00000000" w14:paraId="000007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Align w:val="top"/>
          </w:tcPr>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3,96</w:t>
            </w:r>
          </w:p>
        </w:tc>
      </w:tr>
      <w:tr>
        <w:tc>
          <w:tcPr>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Решение задач с параметрами</w:t>
            </w:r>
          </w:p>
        </w:tc>
        <w:tc>
          <w:tcPr>
            <w:vAlign w:val="top"/>
          </w:tcPr>
          <w:p w:rsidR="00000000" w:rsidDel="00000000" w:rsidP="00000000" w:rsidRDefault="00000000" w:rsidRPr="00000000" w14:paraId="000007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Align w:val="top"/>
          </w:tcPr>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живой системы</w:t>
            </w:r>
          </w:p>
        </w:tc>
        <w:tc>
          <w:tcPr>
            <w:vAlign w:val="top"/>
          </w:tcPr>
          <w:p w:rsidR="00000000" w:rsidDel="00000000" w:rsidP="00000000" w:rsidRDefault="00000000" w:rsidRPr="00000000" w14:paraId="000007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89%</w:t>
            </w:r>
          </w:p>
        </w:tc>
        <w:tc>
          <w:tcPr>
            <w:vAlign w:val="top"/>
          </w:tcPr>
          <w:p w:rsidR="00000000" w:rsidDel="00000000" w:rsidP="00000000" w:rsidRDefault="00000000" w:rsidRPr="00000000" w14:paraId="000007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7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Органическая химия</w:t>
            </w:r>
          </w:p>
        </w:tc>
        <w:tc>
          <w:tcPr>
            <w:vAlign w:val="top"/>
          </w:tcPr>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70%</w:t>
            </w:r>
          </w:p>
        </w:tc>
        <w:tc>
          <w:tcPr>
            <w:vAlign w:val="top"/>
          </w:tcPr>
          <w:p w:rsidR="00000000" w:rsidDel="00000000" w:rsidP="00000000" w:rsidRDefault="00000000" w:rsidRPr="00000000" w14:paraId="000007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vAlign w:val="top"/>
          </w:tcPr>
          <w:p w:rsidR="00000000" w:rsidDel="00000000" w:rsidP="00000000" w:rsidRDefault="00000000" w:rsidRPr="00000000" w14:paraId="000007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Теория решения физических задач</w:t>
            </w:r>
          </w:p>
        </w:tc>
        <w:tc>
          <w:tcPr>
            <w:vAlign w:val="top"/>
          </w:tcPr>
          <w:p w:rsidR="00000000" w:rsidDel="00000000" w:rsidP="00000000" w:rsidRDefault="00000000" w:rsidRPr="00000000" w14:paraId="000007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r>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Мир. Общество. Человек</w:t>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Основы менеджмента и маркетинга</w:t>
            </w:r>
          </w:p>
        </w:tc>
        <w:tc>
          <w:tcPr>
            <w:vAlign w:val="top"/>
          </w:tcPr>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7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России в лицах</w:t>
            </w:r>
          </w:p>
        </w:tc>
        <w:tc>
          <w:tcPr>
            <w:vAlign w:val="top"/>
          </w:tcPr>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vAlign w:val="top"/>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Социальная психология</w:t>
            </w:r>
          </w:p>
        </w:tc>
        <w:tc>
          <w:tcPr>
            <w:vAlign w:val="top"/>
          </w:tcPr>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c>
          <w:tcPr>
            <w:vAlign w:val="top"/>
          </w:tcPr>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r>
        <w:tc>
          <w:tcPr>
            <w:vAlign w:val="top"/>
          </w:tcPr>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Средний результат</w:t>
            </w:r>
            <w:r w:rsidDel="00000000" w:rsidR="00000000" w:rsidRPr="00000000">
              <w:rPr>
                <w:rtl w:val="0"/>
              </w:rPr>
            </w:r>
          </w:p>
        </w:tc>
        <w:tc>
          <w:tcPr>
            <w:vAlign w:val="top"/>
          </w:tcPr>
          <w:p w:rsidR="00000000" w:rsidDel="00000000" w:rsidP="00000000" w:rsidRDefault="00000000" w:rsidRPr="00000000" w14:paraId="000007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vAlign w:val="top"/>
          </w:tcPr>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r>
      <w:tr>
        <w:tc>
          <w:tcPr>
            <w:vAlign w:val="top"/>
          </w:tcPr>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Общий средний результат</w:t>
            </w:r>
            <w:r w:rsidDel="00000000" w:rsidR="00000000" w:rsidRPr="00000000">
              <w:rPr>
                <w:rtl w:val="0"/>
              </w:rPr>
            </w:r>
          </w:p>
        </w:tc>
        <w:tc>
          <w:tcPr>
            <w:vAlign w:val="top"/>
          </w:tcPr>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vAlign w:val="top"/>
          </w:tcPr>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4,25</w:t>
            </w:r>
          </w:p>
        </w:tc>
      </w:tr>
    </w:tbl>
    <w:p w:rsidR="00000000" w:rsidDel="00000000" w:rsidP="00000000" w:rsidRDefault="00000000" w:rsidRPr="00000000" w14:paraId="0000079F">
      <w:pPr>
        <w:pBdr>
          <w:top w:space="0" w:sz="0" w:val="nil"/>
          <w:left w:space="0" w:sz="0" w:val="nil"/>
          <w:bottom w:space="0" w:sz="0" w:val="nil"/>
          <w:right w:space="0" w:sz="0" w:val="nil"/>
          <w:between w:space="0" w:sz="0" w:val="nil"/>
        </w:pBdr>
        <w:shd w:fill="auto" w:val="clear"/>
        <w:spacing w:after="0" w:before="0" w:line="240" w:lineRule="auto"/>
        <w:ind w:firstLine="357"/>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4.5.  Достижения обучающихся в олимпиадах и конкурсах.</w:t>
      </w:r>
      <w:r w:rsidDel="00000000" w:rsidR="00000000" w:rsidRPr="00000000">
        <w:rPr>
          <w:rtl w:val="0"/>
        </w:rPr>
      </w:r>
    </w:p>
    <w:tbl>
      <w:tblPr>
        <w:tblStyle w:val="Table2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82"/>
        <w:gridCol w:w="1027"/>
        <w:gridCol w:w="820"/>
        <w:gridCol w:w="2337"/>
        <w:gridCol w:w="1405"/>
        <w:tblGridChange w:id="0">
          <w:tblGrid>
            <w:gridCol w:w="3982"/>
            <w:gridCol w:w="1027"/>
            <w:gridCol w:w="820"/>
            <w:gridCol w:w="2337"/>
            <w:gridCol w:w="1405"/>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Мероприятие</w:t>
            </w:r>
          </w:p>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уровень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Кол-во уч-ов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результат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ФИО учителя</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Школьные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112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 8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0"/>
                <w:szCs w:val="20"/>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IV Республиканский фестиваль исследовательских и творческих работ  младших школьников «Мои первые открытия»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Лауреаты:</w:t>
            </w:r>
          </w:p>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Ражиева Яна</w:t>
            </w:r>
          </w:p>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Школьные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Районные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1м-Микулинский Д. 4в  (матем.)</w:t>
            </w:r>
          </w:p>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2м.-Широкая А- 4а (Русский язык)</w:t>
            </w:r>
          </w:p>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1м-Черепков А.-4б (Окр.мир)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Матвеева Р. К.</w:t>
            </w:r>
          </w:p>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Логинова В. А.</w:t>
            </w:r>
          </w:p>
          <w:p w:rsidR="00000000" w:rsidDel="00000000" w:rsidP="00000000" w:rsidRDefault="00000000" w:rsidRPr="00000000" w14:paraId="000007C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Серикова В. Н.</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Районные предметные олимпиады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победителя</w:t>
            </w:r>
          </w:p>
          <w:p w:rsidR="00000000" w:rsidDel="00000000" w:rsidP="00000000" w:rsidRDefault="00000000" w:rsidRPr="00000000" w14:paraId="000007C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C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Ершова Т. В.</w:t>
            </w:r>
          </w:p>
          <w:p w:rsidR="00000000" w:rsidDel="00000000" w:rsidP="00000000" w:rsidRDefault="00000000" w:rsidRPr="00000000" w14:paraId="000007C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Топонен И. Л.</w:t>
            </w:r>
          </w:p>
          <w:p w:rsidR="00000000" w:rsidDel="00000000" w:rsidP="00000000" w:rsidRDefault="00000000" w:rsidRPr="00000000" w14:paraId="000007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Беляева Т. В.</w:t>
            </w:r>
          </w:p>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Якимова Е. А.</w:t>
            </w:r>
          </w:p>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Осокин В. Ю.</w:t>
            </w:r>
          </w:p>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Миккулайнен А. А.</w:t>
            </w:r>
          </w:p>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Прохорова А. А.</w:t>
            </w:r>
          </w:p>
        </w:tc>
      </w:tr>
      <w:tr>
        <w:trPr>
          <w:trHeight w:val="1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color w:val="000000"/>
                <w:sz w:val="22"/>
                <w:szCs w:val="22"/>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Победители:</w:t>
            </w:r>
          </w:p>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Ражиева Яна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игра-конкурс «Русский медвежонок»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Павлова Алина 4а – 1 место в районе, регионе, России</w:t>
            </w:r>
          </w:p>
          <w:p w:rsidR="00000000" w:rsidDel="00000000" w:rsidP="00000000" w:rsidRDefault="00000000" w:rsidRPr="00000000" w14:paraId="000007D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Морозова Регина 7б – 3 место в районе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Логинова В. А.</w:t>
            </w:r>
          </w:p>
          <w:p w:rsidR="00000000" w:rsidDel="00000000" w:rsidP="00000000" w:rsidRDefault="00000000" w:rsidRPr="00000000" w14:paraId="000007D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7D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Запевалова И. Г.</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Международная математическая игра «Кенгуру»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162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Золотько Алина 6а – 3 место в районе</w:t>
            </w:r>
          </w:p>
          <w:p w:rsidR="00000000" w:rsidDel="00000000" w:rsidP="00000000" w:rsidRDefault="00000000" w:rsidRPr="00000000" w14:paraId="000007E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Павлова Алина 4а – 1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Топонен И. Л.</w:t>
            </w:r>
          </w:p>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Логинова В. А.</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чемпионат по английскому языку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Анисимова А. В.</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чемпионат по русскому языку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Сураев Владимир 8а – 2место в регионе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Запевалова И. Г.</w:t>
            </w:r>
          </w:p>
        </w:tc>
      </w:tr>
      <w:tr>
        <w:trPr>
          <w:trHeight w:val="1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Тестирование «Кенгуру – выпускникам»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Ср. Балл по школе – 60,5</w:t>
            </w:r>
          </w:p>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 России – 61,1)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Фомина Е. А.</w:t>
            </w:r>
          </w:p>
        </w:tc>
      </w:tr>
      <w:tr>
        <w:trPr>
          <w:trHeight w:val="7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конкурс рисунков «Моя малая Родина»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5 лауреатов конкурса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Полеченко Е. Е.</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Международный конкурс-игра по математике «Слон»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Ахметова Е. Н.</w:t>
            </w:r>
          </w:p>
          <w:p w:rsidR="00000000" w:rsidDel="00000000" w:rsidP="00000000" w:rsidRDefault="00000000" w:rsidRPr="00000000" w14:paraId="000008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Логинова В. А.</w:t>
            </w:r>
          </w:p>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конкурс рисунков «Олимпиада в Сочи – 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1-11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Евсеева Настя 3в – 2 место в районе</w:t>
            </w:r>
          </w:p>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Ганина Катя 8кл – 2 место в районе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Ахметова Е. Н.</w:t>
            </w:r>
          </w:p>
          <w:p w:rsidR="00000000" w:rsidDel="00000000" w:rsidP="00000000" w:rsidRDefault="00000000" w:rsidRPr="00000000" w14:paraId="0000080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Е. 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 Районный экологический фестиваль «Красота карельского края»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1-9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Лауреат:</w:t>
            </w:r>
          </w:p>
          <w:p w:rsidR="00000000" w:rsidDel="00000000" w:rsidP="00000000" w:rsidRDefault="00000000" w:rsidRPr="00000000" w14:paraId="0000080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16"/>
                <w:szCs w:val="16"/>
                <w:vertAlign w:val="baseline"/>
              </w:rPr>
            </w:pPr>
            <w:r w:rsidDel="00000000" w:rsidR="00000000" w:rsidRPr="00000000">
              <w:rPr>
                <w:rFonts w:ascii="Times New Roman" w:cs="Times New Roman" w:eastAsia="Times New Roman" w:hAnsi="Times New Roman"/>
                <w:b w:val="0"/>
                <w:sz w:val="16"/>
                <w:szCs w:val="16"/>
                <w:vertAlign w:val="baseline"/>
                <w:rtl w:val="0"/>
              </w:rPr>
              <w:t xml:space="preserve">Стемпицкая Дарья – 6кл.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Прохорова А.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Республиканский литературный конкурс «Живая классика»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Моторко М. 6а кл. – дипломант конкурса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Запевалова И. Г.</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Конкурс рисунков и поделок заповедника «Кивач»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победителей и призёров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Полеченко Е. Е.</w:t>
            </w:r>
          </w:p>
          <w:p w:rsidR="00000000" w:rsidDel="00000000" w:rsidP="00000000" w:rsidRDefault="00000000" w:rsidRPr="00000000" w14:paraId="000008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Петрик И. И.</w:t>
            </w:r>
          </w:p>
          <w:p w:rsidR="00000000" w:rsidDel="00000000" w:rsidP="00000000" w:rsidRDefault="00000000" w:rsidRPr="00000000" w14:paraId="000008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Решетникова И. В.</w:t>
            </w:r>
          </w:p>
          <w:p w:rsidR="00000000" w:rsidDel="00000000" w:rsidP="00000000" w:rsidRDefault="00000000" w:rsidRPr="00000000" w14:paraId="000008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Щербань Н. Э. </w:t>
            </w:r>
          </w:p>
          <w:p w:rsidR="00000000" w:rsidDel="00000000" w:rsidP="00000000" w:rsidRDefault="00000000" w:rsidRPr="00000000" w14:paraId="000008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Серикова В. Н.</w:t>
            </w:r>
          </w:p>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Матвеева Р. К.</w:t>
            </w:r>
          </w:p>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Окунькова О.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конкурс «Я – энциклопедия»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Иудкина Алина 6 кл. – диплом 3 степени</w:t>
            </w:r>
          </w:p>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Топонен И. Л.</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математический конкурс «Ребус»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Топонен И. Л.</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B">
            <w:pPr>
              <w:pBdr>
                <w:top w:space="0" w:sz="0" w:val="nil"/>
                <w:left w:space="0" w:sz="0" w:val="nil"/>
                <w:bottom w:space="0" w:sz="0" w:val="nil"/>
                <w:right w:space="0" w:sz="0" w:val="nil"/>
                <w:between w:space="0" w:sz="0" w:val="nil"/>
              </w:pBdr>
              <w:shd w:fill="auto" w:val="clear"/>
              <w:spacing w:after="200" w:before="0" w:line="276"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 российский конкурс по биологии и химии «Мультитест»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7-9 класс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Прохорова А. 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0">
            <w:pPr>
              <w:pBdr>
                <w:top w:space="0" w:sz="0" w:val="nil"/>
                <w:left w:space="0" w:sz="0" w:val="nil"/>
                <w:bottom w:space="0" w:sz="0" w:val="nil"/>
                <w:right w:space="0" w:sz="0" w:val="nil"/>
                <w:between w:space="0" w:sz="0" w:val="nil"/>
              </w:pBdr>
              <w:shd w:fill="auto" w:val="clear"/>
              <w:spacing w:after="200" w:before="0" w:line="276" w:lineRule="auto"/>
              <w:ind w:left="0" w:firstLine="0"/>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по естествознанию  «Леонардо»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Булавкин Роман 5 кл. – 1 место в районе</w:t>
            </w:r>
          </w:p>
          <w:p w:rsidR="00000000" w:rsidDel="00000000" w:rsidP="00000000" w:rsidRDefault="00000000" w:rsidRPr="00000000" w14:paraId="000008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Лаврешина Катя 6 кл. – 1 место в районе</w:t>
            </w:r>
          </w:p>
          <w:p w:rsidR="00000000" w:rsidDel="00000000" w:rsidP="00000000" w:rsidRDefault="00000000" w:rsidRPr="00000000" w14:paraId="000008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Куликова Арина 6 кл. – 2 место в районе</w:t>
            </w:r>
          </w:p>
          <w:p w:rsidR="00000000" w:rsidDel="00000000" w:rsidP="00000000" w:rsidRDefault="00000000" w:rsidRPr="00000000" w14:paraId="000008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Федулова Саша 6 кл. – 3 место в районе</w:t>
            </w:r>
          </w:p>
          <w:p w:rsidR="00000000" w:rsidDel="00000000" w:rsidP="00000000" w:rsidRDefault="00000000" w:rsidRPr="00000000" w14:paraId="000008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Ковалёв Илья 8б – 2 место в районе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Прохорова А. 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игровой конкурс «Золотое руно»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Павлова Алина 4а – 1м. в России, 1м. в регионе и в районе</w:t>
            </w:r>
          </w:p>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Аверина Полина 4б – 3 место в районе</w:t>
            </w:r>
          </w:p>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Смирнов Влад 4а – 3 место в районе</w:t>
            </w:r>
          </w:p>
          <w:p w:rsidR="00000000" w:rsidDel="00000000" w:rsidP="00000000" w:rsidRDefault="00000000" w:rsidRPr="00000000" w14:paraId="000008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Смышляев Амир 3б - 1м. в России, 1м. в регионе и в районе</w:t>
            </w:r>
          </w:p>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Петрова Арина 3б – 3 место в районе </w:t>
            </w:r>
          </w:p>
          <w:p w:rsidR="00000000" w:rsidDel="00000000" w:rsidP="00000000" w:rsidRDefault="00000000" w:rsidRPr="00000000" w14:paraId="000008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Смелова Дарья 11кл. - 1м. в России, 1м. в регионе и в районе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Логинова В. А.</w:t>
            </w:r>
          </w:p>
          <w:p w:rsidR="00000000" w:rsidDel="00000000" w:rsidP="00000000" w:rsidRDefault="00000000" w:rsidRPr="00000000" w14:paraId="0000084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tl w:val="0"/>
              </w:rPr>
            </w:r>
          </w:p>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Серикова В. Н.</w:t>
            </w:r>
          </w:p>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Щербань Н. Э. </w:t>
            </w:r>
          </w:p>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Запевалова И. Г.</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Всероссийский игра-конкурс «Британский бульдог»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Анисимова А. Ю.</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2"/>
                <w:szCs w:val="22"/>
                <w:highlight w:val="yellow"/>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(история)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(обществознание)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5-11класс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(математика)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Топонен И. Л.</w:t>
            </w:r>
          </w:p>
          <w:p w:rsidR="00000000" w:rsidDel="00000000" w:rsidP="00000000" w:rsidRDefault="00000000" w:rsidRPr="00000000" w14:paraId="000008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Ершова Т. В.</w:t>
            </w:r>
          </w:p>
          <w:p w:rsidR="00000000" w:rsidDel="00000000" w:rsidP="00000000" w:rsidRDefault="00000000" w:rsidRPr="00000000" w14:paraId="000008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Кривоногова А. А.</w:t>
            </w:r>
          </w:p>
          <w:p w:rsidR="00000000" w:rsidDel="00000000" w:rsidP="00000000" w:rsidRDefault="00000000" w:rsidRPr="00000000" w14:paraId="000008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Якимова М. Н.</w:t>
            </w:r>
          </w:p>
          <w:p w:rsidR="00000000" w:rsidDel="00000000" w:rsidP="00000000" w:rsidRDefault="00000000" w:rsidRPr="00000000" w14:paraId="000008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Серикова В.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Общероссийская предметная олимпиада «Олимпус» (география)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8-9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участие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Улитина Г. В.</w:t>
            </w:r>
          </w:p>
        </w:tc>
      </w:tr>
    </w:tbl>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8"/>
          <w:szCs w:val="28"/>
          <w:vertAlign w:val="baseline"/>
        </w:rPr>
      </w:pPr>
      <w:r w:rsidDel="00000000" w:rsidR="00000000" w:rsidRPr="00000000">
        <w:rPr>
          <w:rtl w:val="0"/>
        </w:rPr>
      </w:r>
    </w:p>
    <w:tbl>
      <w:tblPr>
        <w:tblStyle w:val="Table22"/>
        <w:tblW w:w="106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6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0"/>
                <w:sz w:val="28"/>
                <w:szCs w:val="28"/>
                <w:vertAlign w:val="baseline"/>
                <w:rtl w:val="0"/>
              </w:rPr>
              <w:t xml:space="preserve">Конкурсы и игры с использованием информационных технологий</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игра-конкурс «Кит»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 – 11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Жеребцова Елена 3 кл. – 1 место в районе</w:t>
            </w:r>
          </w:p>
          <w:p w:rsidR="00000000" w:rsidDel="00000000" w:rsidP="00000000" w:rsidRDefault="00000000" w:rsidRPr="00000000" w14:paraId="0000087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Евсеева Настя – 2 место в районе</w:t>
            </w:r>
          </w:p>
          <w:p w:rsidR="00000000" w:rsidDel="00000000" w:rsidP="00000000" w:rsidRDefault="00000000" w:rsidRPr="00000000" w14:paraId="0000087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Блинова Настя – 3 место в районе</w:t>
            </w:r>
          </w:p>
          <w:p w:rsidR="00000000" w:rsidDel="00000000" w:rsidP="00000000" w:rsidRDefault="00000000" w:rsidRPr="00000000" w14:paraId="0000087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Гильмулина Ульяна 4 кл – 2 место в районе</w:t>
            </w:r>
          </w:p>
          <w:p w:rsidR="00000000" w:rsidDel="00000000" w:rsidP="00000000" w:rsidRDefault="00000000" w:rsidRPr="00000000" w14:paraId="0000087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Пустынин Роман 8б – 2 место в районе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p>
          <w:p w:rsidR="00000000" w:rsidDel="00000000" w:rsidP="00000000" w:rsidRDefault="00000000" w:rsidRPr="00000000" w14:paraId="0000087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М. Н.</w:t>
            </w:r>
          </w:p>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Всероссийская игра «Инфознайка»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Черепков Алексей 4б – 1 место в районе</w:t>
            </w:r>
          </w:p>
          <w:p w:rsidR="00000000" w:rsidDel="00000000" w:rsidP="00000000" w:rsidRDefault="00000000" w:rsidRPr="00000000" w14:paraId="0000087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Виноградова Дарья 4а – 2 место в районе</w:t>
            </w:r>
          </w:p>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Морозова Регина 7б – 1 место в районе, 4 место в регионе</w:t>
            </w:r>
          </w:p>
          <w:p w:rsidR="00000000" w:rsidDel="00000000" w:rsidP="00000000" w:rsidRDefault="00000000" w:rsidRPr="00000000" w14:paraId="0000088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Быкова Кристина 8а – 1 место в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Рукина Л. Ф.</w:t>
            </w:r>
          </w:p>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Якимова М. Н.</w:t>
            </w:r>
          </w:p>
          <w:p w:rsidR="00000000" w:rsidDel="00000000" w:rsidP="00000000" w:rsidRDefault="00000000" w:rsidRPr="00000000" w14:paraId="0000088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2"/>
                <w:szCs w:val="22"/>
                <w:vertAlign w:val="baseline"/>
              </w:rPr>
            </w:pPr>
            <w:r w:rsidDel="00000000" w:rsidR="00000000" w:rsidRPr="00000000">
              <w:rPr>
                <w:rtl w:val="0"/>
              </w:rPr>
            </w:r>
          </w:p>
        </w:tc>
      </w:tr>
    </w:tbl>
    <w:p w:rsidR="00000000" w:rsidDel="00000000" w:rsidP="00000000" w:rsidRDefault="00000000" w:rsidRPr="00000000" w14:paraId="0000088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8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 мотивированными детьми, наиболее активными организаторами такой формы внеурочной деятельности  в 5-11 классах являются Запевалова И. Г., Топонен И. Л., Ершова Т. В., Фаркова Г. Н., Рукина Л. Ф., Якимова М. Н., Прохорова А. А.</w:t>
      </w:r>
    </w:p>
    <w:p w:rsidR="00000000" w:rsidDel="00000000" w:rsidP="00000000" w:rsidRDefault="00000000" w:rsidRPr="00000000" w14:paraId="00000887">
      <w:pPr>
        <w:pBdr>
          <w:top w:space="0" w:sz="0" w:val="nil"/>
          <w:left w:space="0" w:sz="0" w:val="nil"/>
          <w:bottom w:space="0" w:sz="0" w:val="nil"/>
          <w:right w:space="0" w:sz="0" w:val="nil"/>
          <w:between w:space="0" w:sz="0" w:val="nil"/>
        </w:pBdr>
        <w:shd w:fill="auto" w:val="clear"/>
        <w:spacing w:after="20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ab/>
        <w:t xml:space="preserve">Менее активно в этом учебном году готовились обучающиеся и педагоги школы к VIII учебно-исследовательской конференции «Созвездие школьных талантов». На конференции было представлено 4 работы. 3 – из начальной школы и 1 работа по биологии ученицы 7б класса (учитель Беляева Т. В.). Все 3 работы обучающихся начальной школы были направлены на районную конференцию младших школьников «Юные исследователи 21 века». Работа Ражиевой Яны 3в класс (учитель Ахметова) была рекомендована на республиканскую конференцию «Мои первые  и заняла 1 место в республике. </w:t>
      </w:r>
    </w:p>
    <w:p w:rsidR="00000000" w:rsidDel="00000000" w:rsidP="00000000" w:rsidRDefault="00000000" w:rsidRPr="00000000" w14:paraId="000008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4.6. Данные о поступлении в учреждения профессионального образования.</w:t>
      </w:r>
      <w:r w:rsidDel="00000000" w:rsidR="00000000" w:rsidRPr="00000000">
        <w:rPr>
          <w:rtl w:val="0"/>
        </w:rPr>
      </w:r>
    </w:p>
    <w:p w:rsidR="00000000" w:rsidDel="00000000" w:rsidP="00000000" w:rsidRDefault="00000000" w:rsidRPr="00000000" w14:paraId="00000889">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88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Устройство выпускников 9-х классов </w:t>
      </w:r>
    </w:p>
    <w:p w:rsidR="00000000" w:rsidDel="00000000" w:rsidP="00000000" w:rsidRDefault="00000000" w:rsidRPr="00000000" w14:paraId="0000088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3"/>
        <w:tblW w:w="932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05"/>
        <w:gridCol w:w="1417"/>
        <w:tblGridChange w:id="0">
          <w:tblGrid>
            <w:gridCol w:w="7905"/>
            <w:gridCol w:w="1417"/>
          </w:tblGrid>
        </w:tblGridChange>
      </w:tblGrid>
      <w:tr>
        <w:tc>
          <w:tcPr>
            <w:vAlign w:val="top"/>
          </w:tcPr>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выпускников</w:t>
            </w:r>
          </w:p>
        </w:tc>
        <w:tc>
          <w:tcPr>
            <w:vAlign w:val="top"/>
          </w:tcPr>
          <w:p w:rsidR="00000000" w:rsidDel="00000000" w:rsidP="00000000" w:rsidRDefault="00000000" w:rsidRPr="00000000" w14:paraId="000008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r>
      <w:tr>
        <w:tc>
          <w:tcPr>
            <w:vAlign w:val="top"/>
          </w:tcPr>
          <w:p w:rsidR="00000000" w:rsidDel="00000000" w:rsidP="00000000" w:rsidRDefault="00000000" w:rsidRPr="00000000" w14:paraId="000008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Перешли в 10 класс МОУ «СОШ №2»</w:t>
            </w:r>
          </w:p>
        </w:tc>
        <w:tc>
          <w:tcPr>
            <w:vAlign w:val="top"/>
          </w:tcPr>
          <w:p w:rsidR="00000000" w:rsidDel="00000000" w:rsidP="00000000" w:rsidRDefault="00000000" w:rsidRPr="00000000" w14:paraId="000008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vAlign w:val="top"/>
          </w:tcPr>
          <w:p w:rsidR="00000000" w:rsidDel="00000000" w:rsidP="00000000" w:rsidRDefault="00000000" w:rsidRPr="00000000" w14:paraId="000008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Перешли в 10 класс другого ОУ</w:t>
            </w:r>
          </w:p>
        </w:tc>
        <w:tc>
          <w:tcPr>
            <w:vAlign w:val="top"/>
          </w:tcPr>
          <w:p w:rsidR="00000000" w:rsidDel="00000000" w:rsidP="00000000" w:rsidRDefault="00000000" w:rsidRPr="00000000" w14:paraId="000008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(35%)</w:t>
            </w:r>
          </w:p>
        </w:tc>
      </w:tr>
      <w:tr>
        <w:tc>
          <w:tcPr>
            <w:vAlign w:val="top"/>
          </w:tcPr>
          <w:p w:rsidR="00000000" w:rsidDel="00000000" w:rsidP="00000000" w:rsidRDefault="00000000" w:rsidRPr="00000000" w14:paraId="000008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Поступили в учреждения СПО</w:t>
            </w:r>
          </w:p>
        </w:tc>
        <w:tc>
          <w:tcPr>
            <w:vAlign w:val="top"/>
          </w:tcPr>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 (62 %)</w:t>
            </w:r>
          </w:p>
        </w:tc>
      </w:tr>
      <w:tr>
        <w:tc>
          <w:tcPr>
            <w:vAlign w:val="top"/>
          </w:tcPr>
          <w:p w:rsidR="00000000" w:rsidDel="00000000" w:rsidP="00000000" w:rsidRDefault="00000000" w:rsidRPr="00000000" w14:paraId="000008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Устроились на работу</w:t>
            </w:r>
          </w:p>
        </w:tc>
        <w:tc>
          <w:tcPr>
            <w:vAlign w:val="top"/>
          </w:tcPr>
          <w:p w:rsidR="00000000" w:rsidDel="00000000" w:rsidP="00000000" w:rsidRDefault="00000000" w:rsidRPr="00000000" w14:paraId="000008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vAlign w:val="top"/>
          </w:tcPr>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обучаются, не работают</w:t>
            </w:r>
          </w:p>
        </w:tc>
        <w:tc>
          <w:tcPr>
            <w:vAlign w:val="top"/>
          </w:tcPr>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w:t>
            </w:r>
          </w:p>
        </w:tc>
      </w:tr>
    </w:tbl>
    <w:p w:rsidR="00000000" w:rsidDel="00000000" w:rsidP="00000000" w:rsidRDefault="00000000" w:rsidRPr="00000000" w14:paraId="000008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Устройство выпускников 11-х классов </w:t>
      </w:r>
    </w:p>
    <w:p w:rsidR="00000000" w:rsidDel="00000000" w:rsidP="00000000" w:rsidRDefault="00000000" w:rsidRPr="00000000" w14:paraId="000008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4"/>
        <w:tblW w:w="8400.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9"/>
        <w:gridCol w:w="1346"/>
        <w:gridCol w:w="1445"/>
        <w:gridCol w:w="1430"/>
        <w:gridCol w:w="1243"/>
        <w:gridCol w:w="1367"/>
        <w:tblGridChange w:id="0">
          <w:tblGrid>
            <w:gridCol w:w="1569"/>
            <w:gridCol w:w="1346"/>
            <w:gridCol w:w="1445"/>
            <w:gridCol w:w="1430"/>
            <w:gridCol w:w="1243"/>
            <w:gridCol w:w="1367"/>
          </w:tblGrid>
        </w:tblGridChange>
      </w:tblGrid>
      <w:tr>
        <w:tc>
          <w:tcPr>
            <w:vAlign w:val="top"/>
          </w:tcPr>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выпускников</w:t>
            </w:r>
          </w:p>
        </w:tc>
        <w:tc>
          <w:tcPr>
            <w:vAlign w:val="top"/>
          </w:tcPr>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Поступили в ВУЗы</w:t>
            </w:r>
          </w:p>
        </w:tc>
        <w:tc>
          <w:tcPr>
            <w:vAlign w:val="top"/>
          </w:tcPr>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Поступили в учреждения СПО</w:t>
            </w:r>
          </w:p>
        </w:tc>
        <w:tc>
          <w:tcPr>
            <w:vAlign w:val="top"/>
          </w:tcPr>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Устроились на работу</w:t>
            </w:r>
          </w:p>
        </w:tc>
        <w:tc>
          <w:tcPr>
            <w:vAlign w:val="top"/>
          </w:tcPr>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Призваны в армию</w:t>
            </w:r>
          </w:p>
        </w:tc>
        <w:tc>
          <w:tcPr>
            <w:vAlign w:val="top"/>
          </w:tcPr>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обучаются, не работают</w:t>
            </w:r>
          </w:p>
        </w:tc>
      </w:tr>
      <w:tr>
        <w:tc>
          <w:tcPr>
            <w:vAlign w:val="top"/>
          </w:tcPr>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(52%)</w:t>
            </w:r>
          </w:p>
        </w:tc>
        <w:tc>
          <w:tcPr>
            <w:vAlign w:val="top"/>
          </w:tcPr>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(44%)</w:t>
            </w:r>
          </w:p>
        </w:tc>
        <w:tc>
          <w:tcPr>
            <w:vAlign w:val="top"/>
          </w:tcPr>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(4%)</w:t>
            </w:r>
          </w:p>
        </w:tc>
      </w:tr>
    </w:tbl>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8A9">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4.7. Данные о достижениях и проблемах социализации обучающихся</w:t>
      </w:r>
      <w:r w:rsidDel="00000000" w:rsidR="00000000" w:rsidRPr="00000000">
        <w:rPr>
          <w:rtl w:val="0"/>
        </w:rPr>
      </w:r>
    </w:p>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(правонарушения, поведенческие риски).</w:t>
      </w:r>
      <w:r w:rsidDel="00000000" w:rsidR="00000000" w:rsidRPr="00000000">
        <w:rPr>
          <w:rtl w:val="0"/>
        </w:rPr>
      </w:r>
    </w:p>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Согласно плану воспитательной работы в школе, в соответствии с совместным планом работы образовательных, правоохранительных, социальных учреждений проводилась системная работа, посвященная проблемам социализации подростков, вопросам правового просвещения, затрагивая сферу межличностных отношений и учитывая интересы всех участников образовательного процесса. Также проводилась профилактическая работа с учащимися, требующими дополнительного внимания, оказывалась ежедневная необходимая педагогическая поддержка обучающимся школы.   Осуществлялся ежедневный контроль по выявлению несовершеннолетних, находящихся в социально-опасном положении, а также не посещающих или систематически пропускающих учебные занятия по неуважительным причинам. С обучающимися и их родителями, находящимися в социально – опасном положении, в образовательном учреждении проводилась консультативная помощь социально – психологической службой школы. Школа сотрудничает с КДН, ПДН по профилактике правонарушений, социальными службами, для принятия мер по социальной защите обучающихся.</w:t>
      </w:r>
    </w:p>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Но, если судить о положении правонарушений в школе, то здесь количество правонарушений разнообразно, их количество варьируется. Что толкает подростков? Анализируя причины, можно выделить основные:</w:t>
      </w:r>
      <w:r w:rsidDel="00000000" w:rsidR="00000000" w:rsidRPr="00000000">
        <w:rPr>
          <w:rtl w:val="0"/>
        </w:rPr>
      </w:r>
    </w:p>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неблагополучная обстановка в семье (алкоголизм родителей взаимоотношения, воспитание);</w:t>
      </w:r>
    </w:p>
    <w:p w:rsidR="00000000" w:rsidDel="00000000" w:rsidP="00000000" w:rsidRDefault="00000000" w:rsidRPr="00000000" w14:paraId="000008A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социальное окружение, его микросреда;</w:t>
      </w:r>
    </w:p>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самоутверждение подростка;</w:t>
      </w:r>
    </w:p>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влияние более смелых на более слабых;</w:t>
      </w:r>
    </w:p>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любопытство, шалость (неосознанное поведение);</w:t>
      </w:r>
    </w:p>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употребление алкогольных, наркотических и психотропных веществ.   </w:t>
      </w:r>
    </w:p>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5"/>
        <w:tblW w:w="91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8"/>
        <w:gridCol w:w="1620"/>
        <w:gridCol w:w="1620"/>
        <w:gridCol w:w="1800"/>
        <w:tblGridChange w:id="0">
          <w:tblGrid>
            <w:gridCol w:w="4068"/>
            <w:gridCol w:w="1620"/>
            <w:gridCol w:w="1620"/>
            <w:gridCol w:w="1800"/>
          </w:tblGrid>
        </w:tblGridChange>
      </w:tblGrid>
      <w:tr>
        <w:tc>
          <w:tcPr>
            <w:vAlign w:val="top"/>
          </w:tcPr>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Показатели</w:t>
            </w:r>
          </w:p>
        </w:tc>
        <w:tc>
          <w:tcPr>
            <w:vAlign w:val="top"/>
          </w:tcPr>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2011-2012 уч.год</w:t>
            </w:r>
          </w:p>
        </w:tc>
        <w:tc>
          <w:tcPr>
            <w:vAlign w:val="top"/>
          </w:tcPr>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2012-2013 уч.год</w:t>
            </w:r>
          </w:p>
        </w:tc>
        <w:tc>
          <w:tcPr>
            <w:vAlign w:val="top"/>
          </w:tcPr>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 уч.год</w:t>
            </w:r>
          </w:p>
        </w:tc>
      </w:tr>
      <w:tr>
        <w:tc>
          <w:tcPr>
            <w:vAlign w:val="top"/>
          </w:tcPr>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учёте в КДН и ЗИ</w:t>
            </w:r>
          </w:p>
          <w:p w:rsidR="00000000" w:rsidDel="00000000" w:rsidP="00000000" w:rsidRDefault="00000000" w:rsidRPr="00000000" w14:paraId="000008B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учащиеся</w:t>
            </w:r>
          </w:p>
          <w:p w:rsidR="00000000" w:rsidDel="00000000" w:rsidP="00000000" w:rsidRDefault="00000000" w:rsidRPr="00000000" w14:paraId="000008B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семьи</w:t>
            </w:r>
          </w:p>
        </w:tc>
        <w:tc>
          <w:tcPr>
            <w:vAlign w:val="center"/>
          </w:tcPr>
          <w:p w:rsidR="00000000" w:rsidDel="00000000" w:rsidP="00000000" w:rsidRDefault="00000000" w:rsidRPr="00000000" w14:paraId="000008B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center"/>
          </w:tcPr>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center"/>
          </w:tcPr>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ВШУ </w:t>
            </w:r>
          </w:p>
        </w:tc>
        <w:tc>
          <w:tcPr>
            <w:vAlign w:val="center"/>
          </w:tcPr>
          <w:p w:rsidR="00000000" w:rsidDel="00000000" w:rsidP="00000000" w:rsidRDefault="00000000" w:rsidRPr="00000000" w14:paraId="000008C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center"/>
          </w:tcPr>
          <w:p w:rsidR="00000000" w:rsidDel="00000000" w:rsidP="00000000" w:rsidRDefault="00000000" w:rsidRPr="00000000" w14:paraId="000008C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center"/>
          </w:tcPr>
          <w:p w:rsidR="00000000" w:rsidDel="00000000" w:rsidP="00000000" w:rsidRDefault="00000000" w:rsidRPr="00000000" w14:paraId="000008C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vAlign w:val="top"/>
          </w:tcPr>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состоящих на учете в ПДН</w:t>
            </w:r>
          </w:p>
        </w:tc>
        <w:tc>
          <w:tcPr>
            <w:vAlign w:val="center"/>
          </w:tcPr>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center"/>
          </w:tcPr>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center"/>
          </w:tcPr>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bl>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Если проследить типы правонарушений за последние три года, то можно увидеть, что в нашей школе более распространена кража. Уровень культурного воспитания очень низок, несмотря на то, что развита система дополнительного образования. Но, у детей стоящих на учете, нет желания посещать какие-либо кружки, секции, их больше привлекают дворовые компании, улица, где и происходит вовлечение в противоправные действия. </w:t>
      </w:r>
    </w:p>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Свободное время – это умение разумно и интересно, с пользой для себя и окружающих проводить свой досуг - острая проблема "трудных" детей,  детей «группы риска». С одной стороны, досуговая деятельность привлекает учащихся нерегламентированностью, добровольностью видов и форм деятельности, широкими возможностями для самодеятельности, неформальным характером отношений. С другой стороны, наблюдается неумение "трудного" рационально использовать свое свободное время, неразвитость у него умений и навыков досуговой деятельности. Необходимо заполнить эту пустоту, помочь ребенку приобрести опыт самоутверждения в полезной деятельности, умения и навыки самоорганизации, планирования своего времени, формирование интересов, умения добиваться поставленной цели.</w:t>
      </w:r>
    </w:p>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Направления работы с детьми «группы риска»:</w:t>
      </w:r>
    </w:p>
    <w:p w:rsidR="00000000" w:rsidDel="00000000" w:rsidP="00000000" w:rsidRDefault="00000000" w:rsidRPr="00000000" w14:paraId="000008D2">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Изучение интересов и способностей детей.</w:t>
      </w:r>
    </w:p>
    <w:p w:rsidR="00000000" w:rsidDel="00000000" w:rsidP="00000000" w:rsidRDefault="00000000" w:rsidRPr="00000000" w14:paraId="000008D3">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Вовлечение детей асоциального поведения в кружки, секции, общественно полезную деятельность, движение милосердия.</w:t>
      </w:r>
    </w:p>
    <w:p w:rsidR="00000000" w:rsidDel="00000000" w:rsidP="00000000" w:rsidRDefault="00000000" w:rsidRPr="00000000" w14:paraId="000008D4">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Особое внимание уделить изучению читательских интересов. Записать в библиотеку, отслеживать периодичность ее посещения, помочь составить список интересных и необходимых для развития книг.</w:t>
      </w:r>
    </w:p>
    <w:p w:rsidR="00000000" w:rsidDel="00000000" w:rsidP="00000000" w:rsidRDefault="00000000" w:rsidRPr="00000000" w14:paraId="000008D5">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Изучение участия детей асоциального поведения  в неформальных объединениях (группе, на прогулке). По необходимости помочь в переориентации интересов.</w:t>
      </w:r>
    </w:p>
    <w:p w:rsidR="00000000" w:rsidDel="00000000" w:rsidP="00000000" w:rsidRDefault="00000000" w:rsidRPr="00000000" w14:paraId="000008D6">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Поощрение любых видов художественного и технического творчества учащихся и участие их в общешкольных и классных мероприятиях.</w:t>
      </w:r>
    </w:p>
    <w:p w:rsidR="00000000" w:rsidDel="00000000" w:rsidP="00000000" w:rsidRDefault="00000000" w:rsidRPr="00000000" w14:paraId="000008D7">
      <w:pPr>
        <w:numPr>
          <w:ilvl w:val="0"/>
          <w:numId w:val="13"/>
        </w:numPr>
        <w:pBdr>
          <w:top w:space="0" w:sz="0" w:val="nil"/>
          <w:left w:space="0" w:sz="0" w:val="nil"/>
          <w:bottom w:space="0" w:sz="0" w:val="nil"/>
          <w:right w:space="0" w:sz="0" w:val="nil"/>
          <w:between w:space="0" w:sz="0" w:val="nil"/>
        </w:pBdr>
        <w:shd w:fill="auto" w:val="clear"/>
        <w:spacing w:after="100" w:before="10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Совместная работа «учитель-ученик-семья».</w:t>
      </w:r>
    </w:p>
    <w:p w:rsidR="00000000" w:rsidDel="00000000" w:rsidP="00000000" w:rsidRDefault="00000000" w:rsidRPr="00000000" w14:paraId="000008D8">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Совместная работа с КДН и ЗП, ПДН.</w:t>
      </w:r>
    </w:p>
    <w:p w:rsidR="00000000" w:rsidDel="00000000" w:rsidP="00000000" w:rsidRDefault="00000000" w:rsidRPr="00000000" w14:paraId="000008D9">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Школьный Совет профилактики</w:t>
      </w:r>
    </w:p>
    <w:p w:rsidR="00000000" w:rsidDel="00000000" w:rsidP="00000000" w:rsidRDefault="00000000" w:rsidRPr="00000000" w14:paraId="000008DA">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Беседы, консультации с родителями.</w:t>
      </w:r>
    </w:p>
    <w:p w:rsidR="00000000" w:rsidDel="00000000" w:rsidP="00000000" w:rsidRDefault="00000000" w:rsidRPr="00000000" w14:paraId="000008DB">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Контроль</w:t>
      </w:r>
    </w:p>
    <w:p w:rsidR="00000000" w:rsidDel="00000000" w:rsidP="00000000" w:rsidRDefault="00000000" w:rsidRPr="00000000" w14:paraId="000008D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DD">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8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4.8. Данные о состоянии здоровья обучающихся и мерах по профилактике здорового образа жизни.</w:t>
      </w:r>
      <w:r w:rsidDel="00000000" w:rsidR="00000000" w:rsidRPr="00000000">
        <w:rPr>
          <w:rtl w:val="0"/>
        </w:rPr>
      </w:r>
    </w:p>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tbl>
      <w:tblPr>
        <w:tblStyle w:val="Table26"/>
        <w:tblW w:w="9753.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973"/>
        <w:gridCol w:w="687"/>
        <w:gridCol w:w="770"/>
        <w:gridCol w:w="569"/>
        <w:gridCol w:w="652"/>
        <w:gridCol w:w="601"/>
        <w:gridCol w:w="1261"/>
        <w:gridCol w:w="1741"/>
        <w:gridCol w:w="1648"/>
        <w:tblGridChange w:id="0">
          <w:tblGrid>
            <w:gridCol w:w="851"/>
            <w:gridCol w:w="973"/>
            <w:gridCol w:w="687"/>
            <w:gridCol w:w="770"/>
            <w:gridCol w:w="569"/>
            <w:gridCol w:w="652"/>
            <w:gridCol w:w="601"/>
            <w:gridCol w:w="1261"/>
            <w:gridCol w:w="1741"/>
            <w:gridCol w:w="1648"/>
          </w:tblGrid>
        </w:tblGridChange>
      </w:tblGrid>
      <w:tr>
        <w:tc>
          <w:tcPr>
            <w:vMerge w:val="restart"/>
            <w:vAlign w:val="top"/>
          </w:tcPr>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Merge w:val="restart"/>
            <w:vAlign w:val="top"/>
          </w:tcPr>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человек в классе</w:t>
            </w:r>
          </w:p>
        </w:tc>
        <w:tc>
          <w:tcPr>
            <w:gridSpan w:val="5"/>
            <w:vAlign w:val="top"/>
          </w:tcPr>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Группы здоровья</w:t>
            </w:r>
          </w:p>
        </w:tc>
        <w:tc>
          <w:tcPr>
            <w:gridSpan w:val="3"/>
            <w:vAlign w:val="top"/>
          </w:tcPr>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Физкультурные группы</w:t>
            </w:r>
          </w:p>
        </w:tc>
      </w:tr>
      <w:tr>
        <w:tc>
          <w:tcPr>
            <w:vMerge w:val="continue"/>
            <w:vAlign w:val="top"/>
          </w:tcPr>
          <w:p w:rsidR="00000000" w:rsidDel="00000000" w:rsidP="00000000" w:rsidRDefault="00000000" w:rsidRPr="00000000" w14:paraId="000008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E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w:t>
            </w:r>
          </w:p>
        </w:tc>
        <w:tc>
          <w:tcPr>
            <w:vAlign w:val="top"/>
          </w:tcPr>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w:t>
            </w:r>
          </w:p>
        </w:tc>
        <w:tc>
          <w:tcPr>
            <w:vAlign w:val="top"/>
          </w:tcPr>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III</w:t>
            </w:r>
          </w:p>
        </w:tc>
        <w:tc>
          <w:tcPr>
            <w:vAlign w:val="top"/>
          </w:tcPr>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IV</w:t>
            </w:r>
          </w:p>
        </w:tc>
        <w:tc>
          <w:tcPr>
            <w:vAlign w:val="top"/>
          </w:tcPr>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w:t>
            </w:r>
          </w:p>
        </w:tc>
        <w:tc>
          <w:tcPr>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w:t>
            </w:r>
          </w:p>
        </w:tc>
        <w:tc>
          <w:tcPr>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Подготовительная </w:t>
            </w:r>
          </w:p>
        </w:tc>
        <w:tc>
          <w:tcPr>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специальная</w:t>
            </w:r>
          </w:p>
        </w:tc>
      </w:tr>
      <w:tr>
        <w:tc>
          <w:tcPr>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vAlign w:val="top"/>
          </w:tcPr>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этапе поступления в школу  (нынешние первые классы) наблюдается много детей с хроническими заболеваниями. В процессе обучения в школе состояние здоровья некоторых учащихся ухудшается. Поэтому одной из основных задач школы является проведение комплексной работы по оздоровлению и укреплению здоровья обучающихся.</w:t>
      </w:r>
    </w:p>
    <w:p w:rsidR="00000000" w:rsidDel="00000000" w:rsidP="00000000" w:rsidRDefault="00000000" w:rsidRPr="00000000" w14:paraId="00000A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Большое внимание уделяется наблюдению за соблюдением санитарно-гигиенических норм, вовлечению детей в  спортивно-оздоровительные мероприятия, привитию норм здорового образа жизни на уроках и классных часах, а так же своевременной  вакцинации, проводимой  городской детской поликлиникой.</w:t>
      </w:r>
    </w:p>
    <w:p w:rsidR="00000000" w:rsidDel="00000000" w:rsidP="00000000" w:rsidRDefault="00000000" w:rsidRPr="00000000" w14:paraId="00000A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улучшение общего  состояния здоровья детей влияют следующие мероприятия, проводимые в школе:</w:t>
      </w:r>
    </w:p>
    <w:p w:rsidR="00000000" w:rsidDel="00000000" w:rsidP="00000000" w:rsidRDefault="00000000" w:rsidRPr="00000000" w14:paraId="00000A25">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 школьников навыков самоконтроля за своим здоровьем и воспитание ответственности  за собственное здоровье, мотивация школьников на здоровый образ жизни.</w:t>
      </w:r>
    </w:p>
    <w:p w:rsidR="00000000" w:rsidDel="00000000" w:rsidP="00000000" w:rsidRDefault="00000000" w:rsidRPr="00000000" w14:paraId="00000A26">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Интеграция здоровье сберегающих технологий в образовательный процесс (физкультминутки, зрительная пауза, проветривание кабинетов во время перемен, соблюдение зрительного режима и рекомендаций врача при рассаживании учащихся за партами и другое).</w:t>
      </w:r>
    </w:p>
    <w:p w:rsidR="00000000" w:rsidDel="00000000" w:rsidP="00000000" w:rsidRDefault="00000000" w:rsidRPr="00000000" w14:paraId="00000A27">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Вовлечение школьников в спортивно-оздоровительные мероприятия (внутришкольные, окружные, районные, спортивные кружки, дни здоровья и другое).</w:t>
      </w:r>
    </w:p>
    <w:p w:rsidR="00000000" w:rsidDel="00000000" w:rsidP="00000000" w:rsidRDefault="00000000" w:rsidRPr="00000000" w14:paraId="00000A28">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Увеличение двигательной активности (введение в расписание третьего урока физкультуры, некоторые классы посещают бассейн, физкультминутки, подвижные игры на переменах, подвижные игры на школьном стадионе).</w:t>
      </w:r>
    </w:p>
    <w:p w:rsidR="00000000" w:rsidDel="00000000" w:rsidP="00000000" w:rsidRDefault="00000000" w:rsidRPr="00000000" w14:paraId="00000A29">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Санитарно-просветительская работа с учащимися по формированию здорового образа жизни (классные часы, видеолектории, беседы), проведение Всемирных дней борьбы со СПИДом, курением.</w:t>
      </w:r>
    </w:p>
    <w:p w:rsidR="00000000" w:rsidDel="00000000" w:rsidP="00000000" w:rsidRDefault="00000000" w:rsidRPr="00000000" w14:paraId="00000A2A">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Привлечение специалистов социальных и медицинских учреждений к работе со школьниками и педагогическим коллективом.</w:t>
      </w:r>
    </w:p>
    <w:p w:rsidR="00000000" w:rsidDel="00000000" w:rsidP="00000000" w:rsidRDefault="00000000" w:rsidRPr="00000000" w14:paraId="00000A2B">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школе организован питьевой режим обучающихся.</w:t>
      </w:r>
    </w:p>
    <w:p w:rsidR="00000000" w:rsidDel="00000000" w:rsidP="00000000" w:rsidRDefault="00000000" w:rsidRPr="00000000" w14:paraId="00000A2C">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школе реализуется программа «Здоровье», а в начальных классах школы реализуется программа «Расти здоровым»</w:t>
      </w:r>
    </w:p>
    <w:p w:rsidR="00000000" w:rsidDel="00000000" w:rsidP="00000000" w:rsidRDefault="00000000" w:rsidRPr="00000000" w14:paraId="00000A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целях сохранения и укрепления здоровья учащихся, повышения их работоспособности в школе успешно функционирует столовая, рассчитанная на 120 мест. Всем учащимся предоставлено горячее питание. В режиме работы ГПД питание 2-х разовое.</w:t>
      </w:r>
    </w:p>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Приготовление блюд соответствует технологии, постоянно обновляется ассортимент, в меню предусмотрено обязательное наличие овощей и фруктов, разнообразна буфетная продукция. Все необходимые требования к качеству приготовления пищи, составлению меню, санитарному состоянию пищеблока, хранению продуктов соблюдается. Контроль за качеством питания в системе осуществляет комиссия, уполномоченная Родительским советом.</w:t>
      </w:r>
    </w:p>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Проблема сохранения и улучшения здоровья остается актуальной и на следующий 2014/2015 учебный год.</w:t>
      </w:r>
    </w:p>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4.9. Уровень удовлетворённости потребителей образовательных услуг.</w:t>
      </w:r>
      <w:r w:rsidDel="00000000" w:rsidR="00000000" w:rsidRPr="00000000">
        <w:rPr>
          <w:rtl w:val="0"/>
        </w:rPr>
      </w:r>
    </w:p>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8"/>
          <w:szCs w:val="28"/>
          <w:vertAlign w:val="baseline"/>
        </w:rPr>
      </w:pPr>
      <w:r w:rsidDel="00000000" w:rsidR="00000000" w:rsidRPr="00000000">
        <w:rPr>
          <w:rtl w:val="0"/>
        </w:rPr>
      </w:r>
    </w:p>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u w:val="single"/>
          <w:vertAlign w:val="baseline"/>
        </w:rPr>
      </w:pP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Диагностика удовлетворённости содержанием, результатами и условиями реализации образовательных программ, а также  организацией методической работы.</w:t>
      </w:r>
      <w:r w:rsidDel="00000000" w:rsidR="00000000" w:rsidRPr="00000000">
        <w:rPr>
          <w:rtl w:val="0"/>
        </w:rPr>
      </w:r>
    </w:p>
    <w:p w:rsidR="00000000" w:rsidDel="00000000" w:rsidP="00000000" w:rsidRDefault="00000000" w:rsidRPr="00000000" w14:paraId="00000A35">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Участникам анкетирования предлагалось оценить удовлетворённость:</w:t>
      </w:r>
    </w:p>
    <w:p w:rsidR="00000000" w:rsidDel="00000000" w:rsidP="00000000" w:rsidRDefault="00000000" w:rsidRPr="00000000" w14:paraId="00000A37">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Содержанием и результатами усвоения ОП (ОИУс)</w:t>
      </w:r>
    </w:p>
    <w:p w:rsidR="00000000" w:rsidDel="00000000" w:rsidP="00000000" w:rsidRDefault="00000000" w:rsidRPr="00000000" w14:paraId="00000A38">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Организацией деятельности по усвоению ОП (ОИУо)</w:t>
      </w:r>
    </w:p>
    <w:p w:rsidR="00000000" w:rsidDel="00000000" w:rsidP="00000000" w:rsidRDefault="00000000" w:rsidRPr="00000000" w14:paraId="00000A39">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Социально-психологическими условиями реализации ОП (ОИУсп)</w:t>
      </w:r>
    </w:p>
    <w:p w:rsidR="00000000" w:rsidDel="00000000" w:rsidP="00000000" w:rsidRDefault="00000000" w:rsidRPr="00000000" w14:paraId="00000A3A">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firstLine="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Организационными условиями реализации ОП (ОИУоу)</w:t>
      </w:r>
    </w:p>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Обучающиеся 9-х классов</w:t>
      </w:r>
      <w:r w:rsidDel="00000000" w:rsidR="00000000" w:rsidRPr="00000000">
        <w:rPr>
          <w:rtl w:val="0"/>
        </w:rPr>
      </w:r>
    </w:p>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40 обучающихся двух 9-х классов.</w:t>
      </w:r>
    </w:p>
    <w:p w:rsidR="00000000" w:rsidDel="00000000" w:rsidP="00000000" w:rsidRDefault="00000000" w:rsidRPr="00000000" w14:paraId="00000A3E">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27"/>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3F">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40">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41">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42">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86%</w:t>
            </w:r>
          </w:p>
        </w:tc>
        <w:tc>
          <w:tcPr>
            <w:vAlign w:val="top"/>
          </w:tcPr>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78%</w:t>
            </w:r>
          </w:p>
        </w:tc>
        <w:tc>
          <w:tcPr>
            <w:vAlign w:val="top"/>
          </w:tcPr>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w:t>
            </w:r>
          </w:p>
        </w:tc>
        <w:tc>
          <w:tcPr>
            <w:vAlign w:val="top"/>
          </w:tcPr>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r w:rsidDel="00000000" w:rsidR="00000000" w:rsidRPr="00000000">
              <w:rPr>
                <w:rtl w:val="0"/>
              </w:rPr>
            </w:r>
          </w:p>
        </w:tc>
      </w:tr>
    </w:tbl>
    <w:p w:rsidR="00000000" w:rsidDel="00000000" w:rsidP="00000000" w:rsidRDefault="00000000" w:rsidRPr="00000000" w14:paraId="00000A4B">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A4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содержанием, условиями и качеством подготовки выпускников 9-х классов (ГИУ) – 82%. (На 2% ниже, чем в прошлом учебном году.)</w:t>
      </w:r>
    </w:p>
    <w:p w:rsidR="00000000" w:rsidDel="00000000" w:rsidP="00000000" w:rsidRDefault="00000000" w:rsidRPr="00000000" w14:paraId="00000A4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Самые высокие показатели были выявлены при анализе уровня удовлетворённости социально-психологическими условиями реализации ОП. Это говорит о том, что социально-психологическая атмосфера, царящая в среде обучающихся 9-х классов достаточно благоприятная, и это является положительным результатом работы и педагогов школы и специалистов. </w:t>
      </w:r>
    </w:p>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Также анализ результатов анкетирования учащихся 9-х классов показал, что педагогам, также как и в прошлом году, необходимо обратить внимание на объективность оценивания результатов деятельности учащихся, а также на учёт их индивидуальных и возрастных особенностей, интеллектуальных возможностей. Помимо этого, необходимо применение на уроках творческих  приёмов, повышающих у подростков уровень учебной мотивации, создание атмосферы свободного обмена мнениями, а также учёта мнения учащихся. В результате, это должно оказать положительное влияние на повышение уровня удовлетворённости учащихся 9-х классов содержанием, результатами и условиями реализации учебных программ.</w:t>
      </w:r>
    </w:p>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Обучающиеся 11-х классов</w:t>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27 обучающихся 11-го класса.</w:t>
      </w:r>
    </w:p>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28"/>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5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5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5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p>
        </w:tc>
        <w:tc>
          <w:tcPr>
            <w:vAlign w:val="top"/>
          </w:tcPr>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w:t>
            </w:r>
          </w:p>
        </w:tc>
        <w:tc>
          <w:tcPr>
            <w:vAlign w:val="top"/>
          </w:tcPr>
          <w:p w:rsidR="00000000" w:rsidDel="00000000" w:rsidP="00000000" w:rsidRDefault="00000000" w:rsidRPr="00000000" w14:paraId="00000A5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83%</w:t>
            </w:r>
          </w:p>
        </w:tc>
        <w:tc>
          <w:tcPr>
            <w:vAlign w:val="top"/>
          </w:tcPr>
          <w:p w:rsidR="00000000" w:rsidDel="00000000" w:rsidP="00000000" w:rsidRDefault="00000000" w:rsidRPr="00000000" w14:paraId="00000A5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A5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83%</w:t>
            </w:r>
          </w:p>
        </w:tc>
      </w:tr>
    </w:tbl>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содержанием, условиями и качеством подготовки выпускников 11-х классов (ГИУ) - 83%, что на 2% выше, чем в прошлом году. </w:t>
      </w:r>
    </w:p>
    <w:p w:rsidR="00000000" w:rsidDel="00000000" w:rsidP="00000000" w:rsidRDefault="00000000" w:rsidRPr="00000000" w14:paraId="00000A60">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Анализ результатов анкетирования обучающихся 11-х классов показал, что необходимо обратить внимание на объективность оценивания некоторыми педагогами результатов деятельности учащихся, исходя из личных достижений, учёта их индивидуальных особенностей восприятия учебного материала. А также, учебные занятия для учащихся были более интересными и эмоционально насыщенными, необходимо использование ИКТ, а также всего спектра форм и методов обучения, увеличения количества творческих заданий, повышающих познавательную активность учащихся и побуждающих их к проявлению самостоятельности в добывании знаний, что является одним из главных показателей подготовки выпускника 11-го класса  к дальнейшему обучению в вузах и техникумах.</w:t>
      </w:r>
    </w:p>
    <w:p w:rsidR="00000000" w:rsidDel="00000000" w:rsidP="00000000" w:rsidRDefault="00000000" w:rsidRPr="00000000" w14:paraId="00000A6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 обучающихся 9-х классов</w:t>
      </w:r>
    </w:p>
    <w:p w:rsidR="00000000" w:rsidDel="00000000" w:rsidP="00000000" w:rsidRDefault="00000000" w:rsidRPr="00000000" w14:paraId="00000A6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36 родителей обучающихся  9-х классов.</w:t>
      </w:r>
    </w:p>
    <w:p w:rsidR="00000000" w:rsidDel="00000000" w:rsidP="00000000" w:rsidRDefault="00000000" w:rsidRPr="00000000" w14:paraId="00000A6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29"/>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p>
        </w:tc>
        <w:tc>
          <w:tcPr>
            <w:vAlign w:val="top"/>
          </w:tcPr>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85%</w:t>
            </w:r>
          </w:p>
        </w:tc>
        <w:tc>
          <w:tcPr>
            <w:vAlign w:val="top"/>
          </w:tcPr>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p>
        </w:tc>
      </w:tr>
    </w:tbl>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A7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удовлетворённости родителей содержанием, условиями и качеством подготовки выпускников 9-х классов (ГИУ) остался почти таким же, как и в прошлом году- 82% (в прошлом-87%).   </w:t>
      </w:r>
    </w:p>
    <w:p w:rsidR="00000000" w:rsidDel="00000000" w:rsidP="00000000" w:rsidRDefault="00000000" w:rsidRPr="00000000" w14:paraId="00000A7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Анализ результатов анкетирования показал, что главную неудовлетворённость у родителей обучающихся 9-х классов вызвала, по их мнению, недостаточность материально-технической базы ОУ и качество питания в школьной столовой.  Поэтому необходимо обратить особое внимание на два данных аспекта.</w:t>
      </w:r>
    </w:p>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200" w:before="0" w:line="276" w:lineRule="auto"/>
        <w:jc w:val="both"/>
        <w:rPr>
          <w:rFonts w:ascii="Calibri" w:cs="Calibri" w:eastAsia="Calibri" w:hAnsi="Calibri"/>
          <w:b w:val="0"/>
          <w:sz w:val="28"/>
          <w:szCs w:val="28"/>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 обучающихся 11-х классов</w:t>
      </w:r>
      <w:r w:rsidDel="00000000" w:rsidR="00000000" w:rsidRPr="00000000">
        <w:rPr>
          <w:rFonts w:ascii="Calibri" w:cs="Calibri" w:eastAsia="Calibri" w:hAnsi="Calibri"/>
          <w:b w:val="0"/>
          <w:sz w:val="28"/>
          <w:szCs w:val="28"/>
          <w:vertAlign w:val="baseline"/>
          <w:rtl w:val="0"/>
        </w:rPr>
        <w:t xml:space="preserve">.  </w:t>
      </w:r>
    </w:p>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25 родителей обучающихся  11-го класса.</w:t>
      </w:r>
    </w:p>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0"/>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w:t>
            </w:r>
          </w:p>
        </w:tc>
        <w:tc>
          <w:tcPr>
            <w:vAlign w:val="top"/>
          </w:tcPr>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84%</w:t>
            </w:r>
          </w:p>
        </w:tc>
        <w:tc>
          <w:tcPr>
            <w:vAlign w:val="top"/>
          </w:tcPr>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83%</w:t>
            </w:r>
          </w:p>
        </w:tc>
        <w:tc>
          <w:tcPr>
            <w:vAlign w:val="top"/>
          </w:tcPr>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p>
        </w:tc>
        <w:tc>
          <w:tcPr>
            <w:vAlign w:val="top"/>
          </w:tcPr>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82%</w:t>
            </w:r>
          </w:p>
        </w:tc>
      </w:tr>
    </w:tbl>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родителей содержанием, условиями </w:t>
      </w:r>
    </w:p>
    <w:p w:rsidR="00000000" w:rsidDel="00000000" w:rsidP="00000000" w:rsidRDefault="00000000" w:rsidRPr="00000000" w14:paraId="00000A8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 качеством подготовки выпускников 11-х классов (ГИУ) - 82%. Он остаётся на прежнем уровне. Результаты анкетирования родителей учащихся 11-х классов выявили достаточно высокий уровень их удовлетворённости содержанием, результатами, организационными и социально-психологическими условиями реализации ОП.     Но необходимо обратить внимание на улучшение качества питания в школьной столовой и во избежание жалоб детей на недомогание и плохое самочувствие, избегать перегрузок детей на уроках, а для этого необходимо: всегда поддерживать на уроке спокойную, комфортную атмосферу творчества и сотрудничества, чередовать во время урока различные виды деятельности, увеличить количество динамических пауз, физминуток, качественно проветривать кабинеты во время перемен, своевременно выявлять детей, у которых проявляются признаки гриппа, ОРЗ, во избежание заражения других членов коллектива.   А что касается материально-технической базы ОУ, которую родители сочли недостаточной, то вопрос её улучшения напрямую зависит от финансирования ОУ.</w:t>
      </w:r>
    </w:p>
    <w:p w:rsidR="00000000" w:rsidDel="00000000" w:rsidP="00000000" w:rsidRDefault="00000000" w:rsidRPr="00000000" w14:paraId="00000A8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Родители</w:t>
      </w:r>
      <w:r w:rsidDel="00000000" w:rsidR="00000000" w:rsidRPr="00000000">
        <w:rPr>
          <w:rFonts w:ascii="Times New Roman" w:cs="Times New Roman" w:eastAsia="Times New Roman" w:hAnsi="Times New Roman"/>
          <w:b w:val="1"/>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обучающихся 4-х классов. </w:t>
      </w:r>
    </w:p>
    <w:p w:rsidR="00000000" w:rsidDel="00000000" w:rsidP="00000000" w:rsidRDefault="00000000" w:rsidRPr="00000000" w14:paraId="00000A8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Было проведёно анкетирование 75 родителей  обучающихся четырёх 4-х классов.</w:t>
      </w:r>
    </w:p>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анкетирования приведены в таблице:</w:t>
      </w:r>
    </w:p>
    <w:tbl>
      <w:tblPr>
        <w:tblStyle w:val="Table3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8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8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87%</w:t>
            </w:r>
          </w:p>
        </w:tc>
        <w:tc>
          <w:tcPr>
            <w:vAlign w:val="top"/>
          </w:tcPr>
          <w:p w:rsidR="00000000" w:rsidDel="00000000" w:rsidP="00000000" w:rsidRDefault="00000000" w:rsidRPr="00000000" w14:paraId="00000A8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91%</w:t>
            </w:r>
          </w:p>
        </w:tc>
        <w:tc>
          <w:tcPr>
            <w:vAlign w:val="top"/>
          </w:tcPr>
          <w:p w:rsidR="00000000" w:rsidDel="00000000" w:rsidP="00000000" w:rsidRDefault="00000000" w:rsidRPr="00000000" w14:paraId="00000A9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89%</w:t>
            </w:r>
          </w:p>
        </w:tc>
        <w:tc>
          <w:tcPr>
            <w:vAlign w:val="top"/>
          </w:tcPr>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91%</w:t>
            </w:r>
          </w:p>
        </w:tc>
        <w:tc>
          <w:tcPr>
            <w:vAlign w:val="top"/>
          </w:tcPr>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r>
    </w:tbl>
    <w:p w:rsidR="00000000" w:rsidDel="00000000" w:rsidP="00000000" w:rsidRDefault="00000000" w:rsidRPr="00000000" w14:paraId="00000A93">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 родителей учащихся 4-х классов содержанием, условиями и качеством подготовки их детей (ГИУ) – 90%. (на 1% выше, чем в прошлом году).  Это достаточно высокий уровень удовлетворённости. Необходимо обратить внимание на объективность оценивания учителями результатов деятельности их учеников (хотя необъективность оценивания - это субъективное мнение некоторой части родителей) и на качество питания в школьной столовой, хотя по данному вопросу произошли изменения в лучшую сторону.</w:t>
      </w:r>
    </w:p>
    <w:p w:rsidR="00000000" w:rsidDel="00000000" w:rsidP="00000000" w:rsidRDefault="00000000" w:rsidRPr="00000000" w14:paraId="00000A9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ff000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Педагоги</w:t>
      </w:r>
      <w:r w:rsidDel="00000000" w:rsidR="00000000" w:rsidRPr="00000000">
        <w:rPr>
          <w:rFonts w:ascii="Times New Roman" w:cs="Times New Roman" w:eastAsia="Times New Roman" w:hAnsi="Times New Roman"/>
          <w:b w:val="1"/>
          <w:sz w:val="24"/>
          <w:szCs w:val="24"/>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школы.  </w:t>
      </w:r>
      <w:r w:rsidDel="00000000" w:rsidR="00000000" w:rsidRPr="00000000">
        <w:rPr>
          <w:rtl w:val="0"/>
        </w:rPr>
      </w:r>
    </w:p>
    <w:p w:rsidR="00000000" w:rsidDel="00000000" w:rsidP="00000000" w:rsidRDefault="00000000" w:rsidRPr="00000000" w14:paraId="00000A9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Был проведён опрос-анкетирование 42 педагогов школы.</w:t>
      </w:r>
      <w:r w:rsidDel="00000000" w:rsidR="00000000" w:rsidRPr="00000000">
        <w:rPr>
          <w:rtl w:val="0"/>
        </w:rPr>
      </w:r>
    </w:p>
    <w:p w:rsidR="00000000" w:rsidDel="00000000" w:rsidP="00000000" w:rsidRDefault="00000000" w:rsidRPr="00000000" w14:paraId="00000A9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Результаты анкетирования приведены в таблице:</w:t>
      </w:r>
    </w:p>
    <w:tbl>
      <w:tblPr>
        <w:tblStyle w:val="Table3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5"/>
        <w:gridCol w:w="1595"/>
        <w:gridCol w:w="1595"/>
        <w:gridCol w:w="1595"/>
        <w:gridCol w:w="1595"/>
        <w:gridCol w:w="1596"/>
        <w:tblGridChange w:id="0">
          <w:tblGrid>
            <w:gridCol w:w="1595"/>
            <w:gridCol w:w="1595"/>
            <w:gridCol w:w="1595"/>
            <w:gridCol w:w="1595"/>
            <w:gridCol w:w="1595"/>
            <w:gridCol w:w="1596"/>
          </w:tblGrid>
        </w:tblGridChange>
      </w:tblGrid>
      <w:tr>
        <w:tc>
          <w:tcPr>
            <w:vAlign w:val="top"/>
          </w:tcPr>
          <w:p w:rsidR="00000000" w:rsidDel="00000000" w:rsidP="00000000" w:rsidRDefault="00000000" w:rsidRPr="00000000" w14:paraId="00000A9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Блоки</w:t>
            </w:r>
          </w:p>
        </w:tc>
        <w:tc>
          <w:tcPr>
            <w:vAlign w:val="top"/>
          </w:tcPr>
          <w:p w:rsidR="00000000" w:rsidDel="00000000" w:rsidP="00000000" w:rsidRDefault="00000000" w:rsidRPr="00000000" w14:paraId="00000A9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w:t>
            </w:r>
          </w:p>
        </w:tc>
        <w:tc>
          <w:tcPr>
            <w:vAlign w:val="top"/>
          </w:tcPr>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w:t>
            </w:r>
          </w:p>
        </w:tc>
        <w:tc>
          <w:tcPr>
            <w:vAlign w:val="top"/>
          </w:tcPr>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ОИУсп</w:t>
            </w:r>
          </w:p>
        </w:tc>
        <w:tc>
          <w:tcPr>
            <w:vAlign w:val="top"/>
          </w:tcPr>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ОИУоу</w:t>
            </w:r>
          </w:p>
        </w:tc>
        <w:tc>
          <w:tcPr>
            <w:vAlign w:val="top"/>
          </w:tcPr>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ГИУ</w:t>
            </w:r>
          </w:p>
        </w:tc>
      </w:tr>
      <w:tr>
        <w:tc>
          <w:tcPr>
            <w:vAlign w:val="top"/>
          </w:tcPr>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проценты</w:t>
            </w:r>
          </w:p>
        </w:tc>
        <w:tc>
          <w:tcPr>
            <w:vAlign w:val="top"/>
          </w:tcPr>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92%</w:t>
            </w:r>
          </w:p>
        </w:tc>
        <w:tc>
          <w:tcPr>
            <w:vAlign w:val="top"/>
          </w:tcPr>
          <w:p w:rsidR="00000000" w:rsidDel="00000000" w:rsidP="00000000" w:rsidRDefault="00000000" w:rsidRPr="00000000" w14:paraId="00000A9F">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98%</w:t>
            </w:r>
          </w:p>
        </w:tc>
        <w:tc>
          <w:tcPr>
            <w:vAlign w:val="top"/>
          </w:tcPr>
          <w:p w:rsidR="00000000" w:rsidDel="00000000" w:rsidP="00000000" w:rsidRDefault="00000000" w:rsidRPr="00000000" w14:paraId="00000AA0">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c>
          <w:tcPr>
            <w:vAlign w:val="top"/>
          </w:tcPr>
          <w:p w:rsidR="00000000" w:rsidDel="00000000" w:rsidP="00000000" w:rsidRDefault="00000000" w:rsidRPr="00000000" w14:paraId="00000AA1">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90%</w:t>
            </w:r>
          </w:p>
        </w:tc>
        <w:tc>
          <w:tcPr>
            <w:vAlign w:val="top"/>
          </w:tcPr>
          <w:p w:rsidR="00000000" w:rsidDel="00000000" w:rsidP="00000000" w:rsidRDefault="00000000" w:rsidRPr="00000000" w14:paraId="00000AA2">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93%</w:t>
            </w:r>
          </w:p>
        </w:tc>
      </w:tr>
    </w:tbl>
    <w:p w:rsidR="00000000" w:rsidDel="00000000" w:rsidP="00000000" w:rsidRDefault="00000000" w:rsidRPr="00000000" w14:paraId="00000AA3">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О</w:t>
      </w:r>
      <w:r w:rsidDel="00000000" w:rsidR="00000000" w:rsidRPr="00000000">
        <w:rPr>
          <w:rFonts w:ascii="Times New Roman" w:cs="Times New Roman" w:eastAsia="Times New Roman" w:hAnsi="Times New Roman"/>
          <w:b w:val="0"/>
          <w:sz w:val="24"/>
          <w:szCs w:val="24"/>
          <w:vertAlign w:val="baseline"/>
          <w:rtl w:val="0"/>
        </w:rPr>
        <w:t xml:space="preserve">бщий индекс удовлетворённости содержанием, условиями и качеством подготовки выпускников (ГИУ) – 93%. (в прошлом году-91%). Результаты анкетирования педагогов показывают, что по-прежнему необходимо обратить внимание на индивидуальный подход и реальность оценивания учебных достижений каждого обучающегося, отмечая его личные достижения. В результате это должно повысить учебную мотивацию детей и также оказать положительное влияние на повышение удовлетворённости педагогов деятельностью своих учеников.  По подавляющему большинству показателей процент удовлетворённости педагогов остаётся прежним (т.е. не снизился) или чуть повысился, что является показателем спланированной систематической, целенаправленной работы администрации, социально-психологической и методической служб школы по повышению социально-психологического климата в коллективе.</w:t>
      </w:r>
    </w:p>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4"/>
          <w:szCs w:val="24"/>
          <w:u w:val="single"/>
          <w:vertAlign w:val="baseline"/>
          <w:rtl w:val="0"/>
        </w:rPr>
        <w:t xml:space="preserve">V.   </w:t>
      </w:r>
      <w:r w:rsidDel="00000000" w:rsidR="00000000" w:rsidRPr="00000000">
        <w:rPr>
          <w:rFonts w:ascii="Times New Roman" w:cs="Times New Roman" w:eastAsia="Times New Roman" w:hAnsi="Times New Roman"/>
          <w:b w:val="1"/>
          <w:i w:val="1"/>
          <w:color w:val="000000"/>
          <w:sz w:val="24"/>
          <w:szCs w:val="24"/>
          <w:u w:val="single"/>
          <w:vertAlign w:val="baseline"/>
          <w:rtl w:val="0"/>
        </w:rPr>
        <w:t xml:space="preserve">Социальная активность.</w:t>
      </w:r>
      <w:r w:rsidDel="00000000" w:rsidR="00000000" w:rsidRPr="00000000">
        <w:rPr>
          <w:rFonts w:ascii="Times New Roman" w:cs="Times New Roman" w:eastAsia="Times New Roman" w:hAnsi="Times New Roman"/>
          <w:b w:val="1"/>
          <w:color w:val="000000"/>
          <w:sz w:val="24"/>
          <w:szCs w:val="24"/>
          <w:u w:val="single"/>
          <w:vertAlign w:val="baseline"/>
          <w:rtl w:val="0"/>
        </w:rPr>
        <w:t xml:space="preserve"> </w:t>
      </w:r>
      <w:r w:rsidDel="00000000" w:rsidR="00000000" w:rsidRPr="00000000">
        <w:rPr>
          <w:rtl w:val="0"/>
        </w:rPr>
      </w:r>
    </w:p>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200" w:before="0" w:line="276" w:lineRule="auto"/>
        <w:ind w:hanging="12"/>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2013 – 2014 учебном году учителя школы активно участвовали в работе проекта </w:t>
      </w:r>
      <w:r w:rsidDel="00000000" w:rsidR="00000000" w:rsidRPr="00000000">
        <w:rPr>
          <w:rFonts w:ascii="Times New Roman" w:cs="Times New Roman" w:eastAsia="Times New Roman" w:hAnsi="Times New Roman"/>
          <w:b w:val="0"/>
          <w:sz w:val="24"/>
          <w:szCs w:val="24"/>
          <w:u w:val="single"/>
          <w:vertAlign w:val="baseline"/>
          <w:rtl w:val="0"/>
        </w:rPr>
        <w:t xml:space="preserve">«Поддержка школ, активно работающих в сложных социальных условиях»</w:t>
      </w:r>
    </w:p>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spacing w:after="200" w:before="0" w:line="276"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Цель этого проекта: оказание методической помощи школам, находящимся в сложных социальных условиях. 1 ноября 2013 года состоялся установочный семинар, на котором присутствовали директор школы Якимова С. Н. и зам. директора по НМР Васькина Н. Т. На этом семинаре был согласован план мероприятий проекта по поддержке школ, определены направления работы. Затем в школе на методическом совещании была определена группа учителей, вошедших в проект: Фомина Е. А., Кривоногова А. А., Прохорова А. А., Ершова Т. В., Якимова М. Н. и Рукина Л. Ф.  В течение учебного года учителя принимали участие в вебинарах и консультациях по темам: «анализ наиболее характерных ошибок, допущенных учащимися на ГИА и ЕГЭ», «Учебные техники для эффективной организации учебной деятельности», «Психолого-педагогические основы организации учебного процесса», «Учёт особых образовательных потребностей школьников» и другие. Кроме того учителя общались с тьюторами, посещали и анализировали уроки, обсуждали проблемные вопросы. Работа в проекте помогла педагогам школы найти оптимальные пути организации учебного процесса в непростых социальных условиях, в которых находится школа и более успешно подготовить выпускников к итоговой аттестации.</w:t>
      </w:r>
    </w:p>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color w:val="000000"/>
          <w:sz w:val="24"/>
          <w:szCs w:val="24"/>
          <w:u w:val="single"/>
          <w:vertAlign w:val="baseline"/>
        </w:rPr>
      </w:pPr>
      <w:r w:rsidDel="00000000" w:rsidR="00000000" w:rsidRPr="00000000">
        <w:rPr>
          <w:rFonts w:ascii="Times New Roman" w:cs="Times New Roman" w:eastAsia="Times New Roman" w:hAnsi="Times New Roman"/>
          <w:b w:val="1"/>
          <w:i w:val="1"/>
          <w:color w:val="000000"/>
          <w:sz w:val="24"/>
          <w:szCs w:val="24"/>
          <w:u w:val="single"/>
          <w:vertAlign w:val="baseline"/>
          <w:rtl w:val="0"/>
        </w:rPr>
        <w:t xml:space="preserve">VI.  Финансово-экономическая деятельность.</w:t>
      </w:r>
      <w:r w:rsidDel="00000000" w:rsidR="00000000" w:rsidRPr="00000000">
        <w:rPr>
          <w:rtl w:val="0"/>
        </w:rPr>
      </w:r>
    </w:p>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Финансовое обеспечение</w:t>
      </w:r>
    </w:p>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spacing w:after="0" w:before="0" w:line="240" w:lineRule="auto"/>
        <w:ind w:firstLine="454"/>
        <w:jc w:val="center"/>
        <w:rPr>
          <w:rFonts w:ascii="Times New Roman" w:cs="Times New Roman" w:eastAsia="Times New Roman" w:hAnsi="Times New Roman"/>
          <w:b w:val="0"/>
          <w:sz w:val="28"/>
          <w:szCs w:val="28"/>
          <w:vertAlign w:val="baseline"/>
        </w:rPr>
      </w:pPr>
      <w:r w:rsidDel="00000000" w:rsidR="00000000" w:rsidRPr="00000000">
        <w:rPr>
          <w:rtl w:val="0"/>
        </w:rPr>
      </w:r>
    </w:p>
    <w:tbl>
      <w:tblPr>
        <w:tblStyle w:val="Table33"/>
        <w:tblW w:w="9684.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4"/>
        <w:gridCol w:w="2552"/>
        <w:gridCol w:w="2489"/>
        <w:tblGridChange w:id="0">
          <w:tblGrid>
            <w:gridCol w:w="4644"/>
            <w:gridCol w:w="2552"/>
            <w:gridCol w:w="248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 г.</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выполнения </w:t>
            </w:r>
            <w:r w:rsidDel="00000000" w:rsidR="00000000" w:rsidRPr="00000000">
              <w:rPr>
                <w:rFonts w:ascii="Times New Roman" w:cs="Times New Roman" w:eastAsia="Times New Roman" w:hAnsi="Times New Roman"/>
                <w:b w:val="0"/>
                <w:sz w:val="24"/>
                <w:szCs w:val="24"/>
                <w:vertAlign w:val="baseline"/>
                <w:rtl w:val="0"/>
              </w:rPr>
              <w:t xml:space="preserve">муниципального задания на оказание муниципальных услуг (выполнение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работ)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17</w:t>
            </w:r>
          </w:p>
          <w:p w:rsidR="00000000" w:rsidDel="00000000" w:rsidP="00000000" w:rsidRDefault="00000000" w:rsidRPr="00000000" w14:paraId="00000AB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10.01.2013</w:t>
            </w:r>
          </w:p>
          <w:p w:rsidR="00000000" w:rsidDel="00000000" w:rsidP="00000000" w:rsidRDefault="00000000" w:rsidRPr="00000000" w14:paraId="00000AB3">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25028954,12 р.</w:t>
            </w:r>
          </w:p>
          <w:p w:rsidR="00000000" w:rsidDel="00000000" w:rsidP="00000000" w:rsidRDefault="00000000" w:rsidRPr="00000000" w14:paraId="00000AB4">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B5">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25.12.2013</w:t>
            </w:r>
          </w:p>
          <w:p w:rsidR="00000000" w:rsidDel="00000000" w:rsidP="00000000" w:rsidRDefault="00000000" w:rsidRPr="00000000" w14:paraId="00000AB6">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28237394,62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14</w:t>
            </w:r>
          </w:p>
          <w:p w:rsidR="00000000" w:rsidDel="00000000" w:rsidP="00000000" w:rsidRDefault="00000000" w:rsidRPr="00000000" w14:paraId="00000AB8">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01.01.2014</w:t>
            </w:r>
          </w:p>
          <w:p w:rsidR="00000000" w:rsidDel="00000000" w:rsidP="00000000" w:rsidRDefault="00000000" w:rsidRPr="00000000" w14:paraId="00000AB9">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24967093,50 р.</w:t>
            </w:r>
          </w:p>
          <w:p w:rsidR="00000000" w:rsidDel="00000000" w:rsidP="00000000" w:rsidRDefault="00000000" w:rsidRPr="00000000" w14:paraId="00000ABA">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B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24.02.2014</w:t>
            </w:r>
          </w:p>
          <w:p w:rsidR="00000000" w:rsidDel="00000000" w:rsidP="00000000" w:rsidRDefault="00000000" w:rsidRPr="00000000" w14:paraId="00000ABC">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27450380,00 р.</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1.1Финансовое обеспечение в части реализации образовательных программ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E">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17</w:t>
            </w:r>
          </w:p>
          <w:p w:rsidR="00000000" w:rsidDel="00000000" w:rsidP="00000000" w:rsidRDefault="00000000" w:rsidRPr="00000000" w14:paraId="00000ABF">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10.01.2013</w:t>
            </w:r>
          </w:p>
          <w:p w:rsidR="00000000" w:rsidDel="00000000" w:rsidP="00000000" w:rsidRDefault="00000000" w:rsidRPr="00000000" w14:paraId="00000AC0">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22944164,12 р.</w:t>
            </w:r>
          </w:p>
          <w:p w:rsidR="00000000" w:rsidDel="00000000" w:rsidP="00000000" w:rsidRDefault="00000000" w:rsidRPr="00000000" w14:paraId="00000AC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C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25.12.2013</w:t>
            </w:r>
          </w:p>
          <w:p w:rsidR="00000000" w:rsidDel="00000000" w:rsidP="00000000" w:rsidRDefault="00000000" w:rsidRPr="00000000" w14:paraId="00000AC3">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25717733,95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4">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14</w:t>
            </w:r>
          </w:p>
          <w:p w:rsidR="00000000" w:rsidDel="00000000" w:rsidP="00000000" w:rsidRDefault="00000000" w:rsidRPr="00000000" w14:paraId="00000AC5">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01.01.2014</w:t>
            </w:r>
          </w:p>
          <w:p w:rsidR="00000000" w:rsidDel="00000000" w:rsidP="00000000" w:rsidRDefault="00000000" w:rsidRPr="00000000" w14:paraId="00000AC6">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22516713,50 р.</w:t>
            </w:r>
          </w:p>
          <w:p w:rsidR="00000000" w:rsidDel="00000000" w:rsidP="00000000" w:rsidRDefault="00000000" w:rsidRPr="00000000" w14:paraId="00000AC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C8">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24.02.2014</w:t>
            </w:r>
          </w:p>
          <w:p w:rsidR="00000000" w:rsidDel="00000000" w:rsidP="00000000" w:rsidRDefault="00000000" w:rsidRPr="00000000" w14:paraId="00000AC9">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25000000,00 р.</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Финансовое обеспечение в части содержания зданий, имущества и т.д. из средств местного бюджета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17</w:t>
            </w:r>
          </w:p>
          <w:p w:rsidR="00000000" w:rsidDel="00000000" w:rsidP="00000000" w:rsidRDefault="00000000" w:rsidRPr="00000000" w14:paraId="00000AC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10.01.2013</w:t>
            </w:r>
          </w:p>
          <w:p w:rsidR="00000000" w:rsidDel="00000000" w:rsidP="00000000" w:rsidRDefault="00000000" w:rsidRPr="00000000" w14:paraId="00000ACD">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2084790,00 р.</w:t>
            </w:r>
          </w:p>
          <w:p w:rsidR="00000000" w:rsidDel="00000000" w:rsidP="00000000" w:rsidRDefault="00000000" w:rsidRPr="00000000" w14:paraId="00000ACE">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CF">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25.12.2013</w:t>
            </w:r>
          </w:p>
          <w:p w:rsidR="00000000" w:rsidDel="00000000" w:rsidP="00000000" w:rsidRDefault="00000000" w:rsidRPr="00000000" w14:paraId="00000AD0">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2519660,67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14</w:t>
            </w:r>
          </w:p>
          <w:p w:rsidR="00000000" w:rsidDel="00000000" w:rsidP="00000000" w:rsidRDefault="00000000" w:rsidRPr="00000000" w14:paraId="00000AD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01.01.2014</w:t>
            </w:r>
          </w:p>
          <w:p w:rsidR="00000000" w:rsidDel="00000000" w:rsidP="00000000" w:rsidRDefault="00000000" w:rsidRPr="00000000" w14:paraId="00000AD3">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2450380,00 р.</w:t>
            </w:r>
          </w:p>
          <w:p w:rsidR="00000000" w:rsidDel="00000000" w:rsidP="00000000" w:rsidRDefault="00000000" w:rsidRPr="00000000" w14:paraId="00000AD4">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D5">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24.02.2014</w:t>
            </w:r>
          </w:p>
          <w:p w:rsidR="00000000" w:rsidDel="00000000" w:rsidP="00000000" w:rsidRDefault="00000000" w:rsidRPr="00000000" w14:paraId="00000AD6">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2450380,00</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р.</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ежемесячного денежного вознаграждения за классное руководство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8">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39</w:t>
            </w:r>
          </w:p>
          <w:p w:rsidR="00000000" w:rsidDel="00000000" w:rsidP="00000000" w:rsidRDefault="00000000" w:rsidRPr="00000000" w14:paraId="00000AD9">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10.01.2013</w:t>
            </w:r>
          </w:p>
          <w:p w:rsidR="00000000" w:rsidDel="00000000" w:rsidP="00000000" w:rsidRDefault="00000000" w:rsidRPr="00000000" w14:paraId="00000ADA">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586100,00 р.</w:t>
            </w:r>
          </w:p>
          <w:p w:rsidR="00000000" w:rsidDel="00000000" w:rsidP="00000000" w:rsidRDefault="00000000" w:rsidRPr="00000000" w14:paraId="00000AD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D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23.12.2013</w:t>
            </w:r>
          </w:p>
          <w:p w:rsidR="00000000" w:rsidDel="00000000" w:rsidP="00000000" w:rsidRDefault="00000000" w:rsidRPr="00000000" w14:paraId="00000ADD">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614295,36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E">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ADF">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AE0">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молоком (заменяющими его продуктами) обучающихся на ступени начального общего образования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102</w:t>
            </w:r>
          </w:p>
          <w:p w:rsidR="00000000" w:rsidDel="00000000" w:rsidP="00000000" w:rsidRDefault="00000000" w:rsidRPr="00000000" w14:paraId="00000AE3">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30.01.2013</w:t>
            </w:r>
          </w:p>
          <w:p w:rsidR="00000000" w:rsidDel="00000000" w:rsidP="00000000" w:rsidRDefault="00000000" w:rsidRPr="00000000" w14:paraId="00000AE4">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575553,00 р.</w:t>
            </w:r>
          </w:p>
          <w:p w:rsidR="00000000" w:rsidDel="00000000" w:rsidP="00000000" w:rsidRDefault="00000000" w:rsidRPr="00000000" w14:paraId="00000AE5">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1"/>
                <w:color w:val="000000"/>
                <w:sz w:val="24"/>
                <w:szCs w:val="24"/>
                <w:highlight w:val="whit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6">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102</w:t>
            </w:r>
          </w:p>
          <w:p w:rsidR="00000000" w:rsidDel="00000000" w:rsidP="00000000" w:rsidRDefault="00000000" w:rsidRPr="00000000" w14:paraId="00000AE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13.03.2014</w:t>
            </w:r>
          </w:p>
          <w:p w:rsidR="00000000" w:rsidDel="00000000" w:rsidP="00000000" w:rsidRDefault="00000000" w:rsidRPr="00000000" w14:paraId="00000AE8">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569477,00 р.</w:t>
            </w:r>
          </w:p>
          <w:p w:rsidR="00000000" w:rsidDel="00000000" w:rsidP="00000000" w:rsidRDefault="00000000" w:rsidRPr="00000000" w14:paraId="00000AE9">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предоставления мер социальной поддержки и социального обслуживания инвалидов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63</w:t>
            </w:r>
          </w:p>
          <w:p w:rsidR="00000000" w:rsidDel="00000000" w:rsidP="00000000" w:rsidRDefault="00000000" w:rsidRPr="00000000" w14:paraId="00000AE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10.02.2013</w:t>
            </w:r>
          </w:p>
          <w:p w:rsidR="00000000" w:rsidDel="00000000" w:rsidP="00000000" w:rsidRDefault="00000000" w:rsidRPr="00000000" w14:paraId="00000AED">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17016,00 р.</w:t>
            </w:r>
          </w:p>
          <w:p w:rsidR="00000000" w:rsidDel="00000000" w:rsidP="00000000" w:rsidRDefault="00000000" w:rsidRPr="00000000" w14:paraId="00000AEE">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EF">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16.12.2013</w:t>
            </w:r>
          </w:p>
          <w:p w:rsidR="00000000" w:rsidDel="00000000" w:rsidP="00000000" w:rsidRDefault="00000000" w:rsidRPr="00000000" w14:paraId="00000AF0">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27476,00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63</w:t>
            </w:r>
          </w:p>
          <w:p w:rsidR="00000000" w:rsidDel="00000000" w:rsidP="00000000" w:rsidRDefault="00000000" w:rsidRPr="00000000" w14:paraId="00000AF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20.02.2014</w:t>
            </w:r>
          </w:p>
          <w:p w:rsidR="00000000" w:rsidDel="00000000" w:rsidP="00000000" w:rsidRDefault="00000000" w:rsidRPr="00000000" w14:paraId="00000AF3">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34032,00 р.</w:t>
            </w:r>
          </w:p>
          <w:p w:rsidR="00000000" w:rsidDel="00000000" w:rsidP="00000000" w:rsidRDefault="00000000" w:rsidRPr="00000000" w14:paraId="00000AF4">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питания учащихся из малоимущих семей и учащихся, являющихся детьми-инвалидами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6">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75</w:t>
            </w:r>
          </w:p>
          <w:p w:rsidR="00000000" w:rsidDel="00000000" w:rsidP="00000000" w:rsidRDefault="00000000" w:rsidRPr="00000000" w14:paraId="00000AF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31.01.2013</w:t>
            </w:r>
          </w:p>
          <w:p w:rsidR="00000000" w:rsidDel="00000000" w:rsidP="00000000" w:rsidRDefault="00000000" w:rsidRPr="00000000" w14:paraId="00000AF8">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1116900,00 р.</w:t>
            </w:r>
          </w:p>
          <w:p w:rsidR="00000000" w:rsidDel="00000000" w:rsidP="00000000" w:rsidRDefault="00000000" w:rsidRPr="00000000" w14:paraId="00000AF9">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AFA">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20.12.2013</w:t>
            </w:r>
          </w:p>
          <w:p w:rsidR="00000000" w:rsidDel="00000000" w:rsidP="00000000" w:rsidRDefault="00000000" w:rsidRPr="00000000" w14:paraId="00000AFB">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1198402,24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75</w:t>
            </w:r>
          </w:p>
          <w:p w:rsidR="00000000" w:rsidDel="00000000" w:rsidP="00000000" w:rsidRDefault="00000000" w:rsidRPr="00000000" w14:paraId="00000AFD">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11.04.2014</w:t>
            </w:r>
          </w:p>
          <w:p w:rsidR="00000000" w:rsidDel="00000000" w:rsidP="00000000" w:rsidRDefault="00000000" w:rsidRPr="00000000" w14:paraId="00000AFE">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1157896,00р.</w:t>
            </w:r>
          </w:p>
          <w:p w:rsidR="00000000" w:rsidDel="00000000" w:rsidP="00000000" w:rsidRDefault="00000000" w:rsidRPr="00000000" w14:paraId="00000AFF">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6.Субсидии на финансовое обеспечение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мероприятий Целевой программы «Адресная социальная поддержка обучающихся и воспитанников МОУ Кондопожского муниципального района»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183</w:t>
            </w:r>
          </w:p>
          <w:p w:rsidR="00000000" w:rsidDel="00000000" w:rsidP="00000000" w:rsidRDefault="00000000" w:rsidRPr="00000000" w14:paraId="00000B02">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31.01.2013</w:t>
            </w:r>
          </w:p>
          <w:p w:rsidR="00000000" w:rsidDel="00000000" w:rsidP="00000000" w:rsidRDefault="00000000" w:rsidRPr="00000000" w14:paraId="00000B03">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52668,00 р.</w:t>
            </w:r>
          </w:p>
          <w:p w:rsidR="00000000" w:rsidDel="00000000" w:rsidP="00000000" w:rsidRDefault="00000000" w:rsidRPr="00000000" w14:paraId="00000B04">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1"/>
                <w:color w:val="000000"/>
                <w:sz w:val="24"/>
                <w:szCs w:val="24"/>
                <w:highlight w:val="whit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5">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183</w:t>
            </w:r>
          </w:p>
          <w:p w:rsidR="00000000" w:rsidDel="00000000" w:rsidP="00000000" w:rsidRDefault="00000000" w:rsidRPr="00000000" w14:paraId="00000B06">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02.04.2014</w:t>
            </w:r>
          </w:p>
          <w:p w:rsidR="00000000" w:rsidDel="00000000" w:rsidP="00000000" w:rsidRDefault="00000000" w:rsidRPr="00000000" w14:paraId="00000B07">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191466,00 р.</w:t>
            </w:r>
          </w:p>
          <w:p w:rsidR="00000000" w:rsidDel="00000000" w:rsidP="00000000" w:rsidRDefault="00000000" w:rsidRPr="00000000" w14:paraId="00000B08">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7.Субсидии на реализацию мероприятий целевой Программы «Каникулы: отдых, здоровье детей в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Кондопожском муниципальном районе»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A">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200</w:t>
            </w:r>
          </w:p>
          <w:p w:rsidR="00000000" w:rsidDel="00000000" w:rsidP="00000000" w:rsidRDefault="00000000" w:rsidRPr="00000000" w14:paraId="00000B0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29.04.2013</w:t>
            </w:r>
          </w:p>
          <w:p w:rsidR="00000000" w:rsidDel="00000000" w:rsidP="00000000" w:rsidRDefault="00000000" w:rsidRPr="00000000" w14:paraId="00000B0C">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31251,00 р.</w:t>
            </w:r>
          </w:p>
          <w:p w:rsidR="00000000" w:rsidDel="00000000" w:rsidP="00000000" w:rsidRDefault="00000000" w:rsidRPr="00000000" w14:paraId="00000B0D">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1"/>
                <w:color w:val="000000"/>
                <w:sz w:val="24"/>
                <w:szCs w:val="24"/>
                <w:highlight w:val="whit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E">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200</w:t>
            </w:r>
          </w:p>
          <w:p w:rsidR="00000000" w:rsidDel="00000000" w:rsidP="00000000" w:rsidRDefault="00000000" w:rsidRPr="00000000" w14:paraId="00000B0F">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15.04.2014</w:t>
            </w:r>
          </w:p>
          <w:p w:rsidR="00000000" w:rsidDel="00000000" w:rsidP="00000000" w:rsidRDefault="00000000" w:rsidRPr="00000000" w14:paraId="00000B10">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31221,50 р.</w:t>
            </w:r>
          </w:p>
          <w:p w:rsidR="00000000" w:rsidDel="00000000" w:rsidP="00000000" w:rsidRDefault="00000000" w:rsidRPr="00000000" w14:paraId="00000B11">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8.Субсидии на реализацию мероприятий муниципальной целевой Программы «Развитие образования в </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КМР в 2012-2015»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3">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157</w:t>
            </w:r>
          </w:p>
          <w:p w:rsidR="00000000" w:rsidDel="00000000" w:rsidP="00000000" w:rsidRDefault="00000000" w:rsidRPr="00000000" w14:paraId="00000B14">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14.03.2013</w:t>
            </w:r>
          </w:p>
          <w:p w:rsidR="00000000" w:rsidDel="00000000" w:rsidP="00000000" w:rsidRDefault="00000000" w:rsidRPr="00000000" w14:paraId="00000B15">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10000,00 р.</w:t>
            </w:r>
          </w:p>
          <w:p w:rsidR="00000000" w:rsidDel="00000000" w:rsidP="00000000" w:rsidRDefault="00000000" w:rsidRPr="00000000" w14:paraId="00000B16">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B1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25.10.2013</w:t>
            </w:r>
          </w:p>
          <w:p w:rsidR="00000000" w:rsidDel="00000000" w:rsidP="00000000" w:rsidRDefault="00000000" w:rsidRPr="00000000" w14:paraId="00000B18">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45051,00 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9">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157</w:t>
            </w:r>
          </w:p>
          <w:p w:rsidR="00000000" w:rsidDel="00000000" w:rsidP="00000000" w:rsidRDefault="00000000" w:rsidRPr="00000000" w14:paraId="00000B1A">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03.07.2014</w:t>
            </w:r>
          </w:p>
          <w:p w:rsidR="00000000" w:rsidDel="00000000" w:rsidP="00000000" w:rsidRDefault="00000000" w:rsidRPr="00000000" w14:paraId="00000B1B">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18480,00 р.</w:t>
            </w:r>
          </w:p>
          <w:p w:rsidR="00000000" w:rsidDel="00000000" w:rsidP="00000000" w:rsidRDefault="00000000" w:rsidRPr="00000000" w14:paraId="00000B1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Доп. соглашение</w:t>
            </w:r>
          </w:p>
          <w:p w:rsidR="00000000" w:rsidDel="00000000" w:rsidP="00000000" w:rsidRDefault="00000000" w:rsidRPr="00000000" w14:paraId="00000B1D">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01.08.2014</w:t>
            </w:r>
          </w:p>
          <w:p w:rsidR="00000000" w:rsidDel="00000000" w:rsidP="00000000" w:rsidRDefault="00000000" w:rsidRPr="00000000" w14:paraId="00000B1E">
            <w:pPr>
              <w:widowControl w:val="0"/>
              <w:pBdr>
                <w:top w:space="0" w:sz="0" w:val="nil"/>
                <w:left w:space="0" w:sz="0" w:val="nil"/>
                <w:bottom w:space="0" w:sz="0" w:val="nil"/>
                <w:right w:space="0" w:sz="0" w:val="nil"/>
                <w:between w:space="0" w:sz="0" w:val="nil"/>
              </w:pBdr>
              <w:shd w:fill="auto" w:val="clear"/>
              <w:spacing w:after="0" w:before="0" w:line="276" w:lineRule="auto"/>
              <w:ind w:firstLine="0"/>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u w:val="single"/>
                <w:vertAlign w:val="baseline"/>
                <w:rtl w:val="0"/>
              </w:rPr>
              <w:t xml:space="preserve">сумма 48480,00 р.</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9.Субсидии на модернизацию региональной системы общего образования на 2013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0">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221</w:t>
            </w:r>
          </w:p>
          <w:p w:rsidR="00000000" w:rsidDel="00000000" w:rsidP="00000000" w:rsidRDefault="00000000" w:rsidRPr="00000000" w14:paraId="00000B21">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24.05.2013</w:t>
            </w:r>
          </w:p>
          <w:p w:rsidR="00000000" w:rsidDel="00000000" w:rsidP="00000000" w:rsidRDefault="00000000" w:rsidRPr="00000000" w14:paraId="00000B22">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1895500,00 р.</w:t>
            </w:r>
          </w:p>
          <w:p w:rsidR="00000000" w:rsidDel="00000000" w:rsidP="00000000" w:rsidRDefault="00000000" w:rsidRPr="00000000" w14:paraId="00000B23">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1"/>
                <w:color w:val="000000"/>
                <w:sz w:val="24"/>
                <w:szCs w:val="24"/>
                <w:highlight w:val="whit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4">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B25">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10.Субсидии на реализацию мероприятий Программы по энергосбережению и повышению энергетической эффективности</w:t>
            </w:r>
            <w:r w:rsidDel="00000000" w:rsidR="00000000" w:rsidRPr="00000000">
              <w:rPr>
                <w:rFonts w:ascii="Times New Roman" w:cs="Times New Roman" w:eastAsia="Times New Roman" w:hAnsi="Times New Roman"/>
                <w:b w:val="0"/>
                <w:color w:val="000000"/>
                <w:sz w:val="24"/>
                <w:szCs w:val="24"/>
                <w:u w:val="single"/>
                <w:vertAlign w:val="baseline"/>
                <w:rtl w:val="0"/>
              </w:rPr>
              <w:t xml:space="preserve"> КМР на 2011-2015»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7">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Соглашение № 129</w:t>
            </w:r>
          </w:p>
          <w:p w:rsidR="00000000" w:rsidDel="00000000" w:rsidP="00000000" w:rsidRDefault="00000000" w:rsidRPr="00000000" w14:paraId="00000B28">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от 20.08.2013</w:t>
            </w:r>
          </w:p>
          <w:p w:rsidR="00000000" w:rsidDel="00000000" w:rsidP="00000000" w:rsidRDefault="00000000" w:rsidRPr="00000000" w14:paraId="00000B29">
            <w:pPr>
              <w:widowControl w:val="0"/>
              <w:pBdr>
                <w:top w:space="0" w:sz="0" w:val="nil"/>
                <w:left w:space="0" w:sz="0" w:val="nil"/>
                <w:bottom w:space="0" w:sz="0" w:val="nil"/>
                <w:right w:space="0" w:sz="0" w:val="nil"/>
                <w:between w:space="0" w:sz="0" w:val="nil"/>
              </w:pBdr>
              <w:shd w:fill="auto" w:val="clear"/>
              <w:spacing w:after="0" w:before="0" w:line="276"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сумма  16000,00 р.</w:t>
            </w:r>
          </w:p>
          <w:p w:rsidR="00000000" w:rsidDel="00000000" w:rsidP="00000000" w:rsidRDefault="00000000" w:rsidRPr="00000000" w14:paraId="00000B2A">
            <w:pPr>
              <w:widowControl w:val="0"/>
              <w:pBdr>
                <w:top w:space="0" w:sz="0" w:val="nil"/>
                <w:left w:space="0" w:sz="0" w:val="nil"/>
                <w:bottom w:space="0" w:sz="0" w:val="nil"/>
                <w:right w:space="0" w:sz="0" w:val="nil"/>
                <w:between w:space="0" w:sz="0" w:val="nil"/>
              </w:pBdr>
              <w:shd w:fill="auto" w:val="clear"/>
              <w:tabs>
                <w:tab w:val="left" w:pos="1403"/>
                <w:tab w:val="left" w:pos="4060"/>
              </w:tabs>
              <w:spacing w:after="0" w:before="0" w:line="276" w:lineRule="auto"/>
              <w:jc w:val="left"/>
              <w:rPr>
                <w:rFonts w:ascii="Times New Roman" w:cs="Times New Roman" w:eastAsia="Times New Roman" w:hAnsi="Times New Roman"/>
                <w:b w:val="1"/>
                <w:color w:val="000000"/>
                <w:sz w:val="24"/>
                <w:szCs w:val="24"/>
                <w:highlight w:val="whit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B">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B2C">
            <w:pPr>
              <w:widowControl w:val="0"/>
              <w:pBdr>
                <w:top w:space="0" w:sz="0" w:val="nil"/>
                <w:left w:space="0" w:sz="0" w:val="nil"/>
                <w:bottom w:space="0" w:sz="0" w:val="nil"/>
                <w:right w:space="0" w:sz="0" w:val="nil"/>
                <w:between w:space="0" w:sz="0" w:val="nil"/>
              </w:pBdr>
              <w:shd w:fill="auto" w:val="clear"/>
              <w:spacing w:after="0" w:before="0" w:line="276" w:lineRule="auto"/>
              <w:ind w:firstLine="0"/>
              <w:jc w:val="center"/>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w:t>
            </w:r>
            <w:r w:rsidDel="00000000" w:rsidR="00000000" w:rsidRPr="00000000">
              <w:rPr>
                <w:rtl w:val="0"/>
              </w:rPr>
            </w:r>
          </w:p>
        </w:tc>
      </w:tr>
    </w:tbl>
    <w:p w:rsidR="00000000" w:rsidDel="00000000" w:rsidP="00000000" w:rsidRDefault="00000000" w:rsidRPr="00000000" w14:paraId="00000B2D">
      <w:pPr>
        <w:pBdr>
          <w:top w:space="0" w:sz="0" w:val="nil"/>
          <w:left w:space="0" w:sz="0" w:val="nil"/>
          <w:bottom w:space="0" w:sz="0" w:val="nil"/>
          <w:right w:space="0" w:sz="0" w:val="nil"/>
          <w:between w:space="0" w:sz="0" w:val="nil"/>
        </w:pBdr>
        <w:shd w:fill="auto" w:val="clear"/>
        <w:spacing w:after="200" w:before="0" w:line="276" w:lineRule="auto"/>
        <w:ind w:firstLine="708"/>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2E">
      <w:pPr>
        <w:pBdr>
          <w:top w:space="0" w:sz="0" w:val="nil"/>
          <w:left w:space="0" w:sz="0" w:val="nil"/>
          <w:bottom w:space="0" w:sz="0" w:val="nil"/>
          <w:right w:space="0" w:sz="0" w:val="nil"/>
          <w:between w:space="0" w:sz="0" w:val="nil"/>
        </w:pBdr>
        <w:shd w:fill="auto" w:val="clear"/>
        <w:spacing w:after="200" w:before="0" w:line="276" w:lineRule="auto"/>
        <w:ind w:firstLine="708"/>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Приобретение оборудования для учебного процесса</w:t>
      </w:r>
    </w:p>
    <w:tbl>
      <w:tblPr>
        <w:tblStyle w:val="Table34"/>
        <w:tblW w:w="88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8"/>
        <w:gridCol w:w="2264"/>
        <w:gridCol w:w="1914"/>
        <w:gridCol w:w="1914"/>
        <w:gridCol w:w="1915"/>
        <w:tblGridChange w:id="0">
          <w:tblGrid>
            <w:gridCol w:w="828"/>
            <w:gridCol w:w="2264"/>
            <w:gridCol w:w="1914"/>
            <w:gridCol w:w="1914"/>
            <w:gridCol w:w="1915"/>
          </w:tblGrid>
        </w:tblGridChange>
      </w:tblGrid>
      <w:tr>
        <w:tc>
          <w:tcPr>
            <w:vAlign w:val="top"/>
          </w:tcPr>
          <w:p w:rsidR="00000000" w:rsidDel="00000000" w:rsidP="00000000" w:rsidRDefault="00000000" w:rsidRPr="00000000" w14:paraId="00000B2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3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Наименование</w:t>
            </w:r>
          </w:p>
        </w:tc>
        <w:tc>
          <w:tcPr>
            <w:vAlign w:val="top"/>
          </w:tcPr>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 г</w:t>
            </w:r>
          </w:p>
        </w:tc>
        <w:tc>
          <w:tcPr>
            <w:vAlign w:val="top"/>
          </w:tcPr>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 г</w:t>
            </w:r>
          </w:p>
        </w:tc>
        <w:tc>
          <w:tcPr>
            <w:vAlign w:val="top"/>
          </w:tcPr>
          <w:p w:rsidR="00000000" w:rsidDel="00000000" w:rsidP="00000000" w:rsidRDefault="00000000" w:rsidRPr="00000000" w14:paraId="00000B3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 г</w:t>
            </w:r>
          </w:p>
          <w:p w:rsidR="00000000" w:rsidDel="00000000" w:rsidP="00000000" w:rsidRDefault="00000000" w:rsidRPr="00000000" w14:paraId="00000B3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B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B3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Учебники</w:t>
            </w:r>
          </w:p>
        </w:tc>
        <w:tc>
          <w:tcPr>
            <w:vAlign w:val="top"/>
          </w:tcPr>
          <w:p w:rsidR="00000000" w:rsidDel="00000000" w:rsidP="00000000" w:rsidRDefault="00000000" w:rsidRPr="00000000" w14:paraId="00000B3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264 584,15</w:t>
            </w:r>
          </w:p>
        </w:tc>
        <w:tc>
          <w:tcPr>
            <w:vAlign w:val="top"/>
          </w:tcPr>
          <w:p w:rsidR="00000000" w:rsidDel="00000000" w:rsidP="00000000" w:rsidRDefault="00000000" w:rsidRPr="00000000" w14:paraId="00000B3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522 069,30</w:t>
            </w:r>
          </w:p>
        </w:tc>
        <w:tc>
          <w:tcPr>
            <w:vAlign w:val="top"/>
          </w:tcPr>
          <w:p w:rsidR="00000000" w:rsidDel="00000000" w:rsidP="00000000" w:rsidRDefault="00000000" w:rsidRPr="00000000" w14:paraId="00000B3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532 140,4</w:t>
            </w:r>
          </w:p>
        </w:tc>
      </w:tr>
      <w:tr>
        <w:tc>
          <w:tcPr>
            <w:vAlign w:val="top"/>
          </w:tcPr>
          <w:p w:rsidR="00000000" w:rsidDel="00000000" w:rsidP="00000000" w:rsidRDefault="00000000" w:rsidRPr="00000000" w14:paraId="00000B3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B3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Мебель</w:t>
            </w:r>
          </w:p>
        </w:tc>
        <w:tc>
          <w:tcPr>
            <w:vAlign w:val="top"/>
          </w:tcPr>
          <w:p w:rsidR="00000000" w:rsidDel="00000000" w:rsidP="00000000" w:rsidRDefault="00000000" w:rsidRPr="00000000" w14:paraId="00000B3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277 413,54</w:t>
            </w:r>
          </w:p>
        </w:tc>
        <w:tc>
          <w:tcPr>
            <w:vAlign w:val="top"/>
          </w:tcPr>
          <w:p w:rsidR="00000000" w:rsidDel="00000000" w:rsidP="00000000" w:rsidRDefault="00000000" w:rsidRPr="00000000" w14:paraId="00000B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281 532,92</w:t>
            </w:r>
          </w:p>
        </w:tc>
        <w:tc>
          <w:tcPr>
            <w:vAlign w:val="top"/>
          </w:tcPr>
          <w:p w:rsidR="00000000" w:rsidDel="00000000" w:rsidP="00000000" w:rsidRDefault="00000000" w:rsidRPr="00000000" w14:paraId="00000B3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254 859</w:t>
            </w:r>
          </w:p>
        </w:tc>
      </w:tr>
      <w:tr>
        <w:tc>
          <w:tcPr>
            <w:vAlign w:val="top"/>
          </w:tcPr>
          <w:p w:rsidR="00000000" w:rsidDel="00000000" w:rsidP="00000000" w:rsidRDefault="00000000" w:rsidRPr="00000000" w14:paraId="00000B3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B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Учебно – наглядные пособия</w:t>
            </w:r>
          </w:p>
        </w:tc>
        <w:tc>
          <w:tcPr>
            <w:vAlign w:val="top"/>
          </w:tcPr>
          <w:p w:rsidR="00000000" w:rsidDel="00000000" w:rsidP="00000000" w:rsidRDefault="00000000" w:rsidRPr="00000000" w14:paraId="00000B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45 896</w:t>
            </w:r>
          </w:p>
        </w:tc>
        <w:tc>
          <w:tcPr>
            <w:vAlign w:val="top"/>
          </w:tcPr>
          <w:p w:rsidR="00000000" w:rsidDel="00000000" w:rsidP="00000000" w:rsidRDefault="00000000" w:rsidRPr="00000000" w14:paraId="00000B4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102 085</w:t>
            </w:r>
          </w:p>
        </w:tc>
        <w:tc>
          <w:tcPr>
            <w:vAlign w:val="top"/>
          </w:tcPr>
          <w:p w:rsidR="00000000" w:rsidDel="00000000" w:rsidP="00000000" w:rsidRDefault="00000000" w:rsidRPr="00000000" w14:paraId="00000B4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66 730</w:t>
            </w:r>
          </w:p>
        </w:tc>
      </w:tr>
      <w:tr>
        <w:tc>
          <w:tcPr>
            <w:vAlign w:val="top"/>
          </w:tcPr>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Компьютерное оборудование </w:t>
            </w:r>
          </w:p>
        </w:tc>
        <w:tc>
          <w:tcPr>
            <w:vAlign w:val="top"/>
          </w:tcPr>
          <w:p w:rsidR="00000000" w:rsidDel="00000000" w:rsidP="00000000" w:rsidRDefault="00000000" w:rsidRPr="00000000" w14:paraId="00000B4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335 749,42</w:t>
            </w:r>
          </w:p>
        </w:tc>
        <w:tc>
          <w:tcPr>
            <w:vAlign w:val="top"/>
          </w:tcPr>
          <w:p w:rsidR="00000000" w:rsidDel="00000000" w:rsidP="00000000" w:rsidRDefault="00000000" w:rsidRPr="00000000" w14:paraId="00000B4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1 696 959,5</w:t>
            </w:r>
          </w:p>
        </w:tc>
        <w:tc>
          <w:tcPr>
            <w:vAlign w:val="top"/>
          </w:tcPr>
          <w:p w:rsidR="00000000" w:rsidDel="00000000" w:rsidP="00000000" w:rsidRDefault="00000000" w:rsidRPr="00000000" w14:paraId="00000B4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1 002 625,8</w:t>
            </w:r>
          </w:p>
        </w:tc>
      </w:tr>
      <w:tr>
        <w:tc>
          <w:tcPr>
            <w:vAlign w:val="top"/>
          </w:tcPr>
          <w:p w:rsidR="00000000" w:rsidDel="00000000" w:rsidP="00000000" w:rsidRDefault="00000000" w:rsidRPr="00000000" w14:paraId="00000B4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Спортивное оборудование</w:t>
            </w:r>
          </w:p>
        </w:tc>
        <w:tc>
          <w:tcPr>
            <w:vAlign w:val="top"/>
          </w:tcPr>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143 688</w:t>
            </w:r>
          </w:p>
        </w:tc>
        <w:tc>
          <w:tcPr>
            <w:vAlign w:val="top"/>
          </w:tcPr>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275 000</w:t>
            </w:r>
          </w:p>
        </w:tc>
        <w:tc>
          <w:tcPr>
            <w:vAlign w:val="top"/>
          </w:tcPr>
          <w:p w:rsidR="00000000" w:rsidDel="00000000" w:rsidP="00000000" w:rsidRDefault="00000000" w:rsidRPr="00000000" w14:paraId="00000B4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B4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B4F">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Оборудование для столовой</w:t>
            </w:r>
          </w:p>
        </w:tc>
        <w:tc>
          <w:tcPr>
            <w:vAlign w:val="top"/>
          </w:tcPr>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251 000</w:t>
            </w:r>
          </w:p>
        </w:tc>
      </w:tr>
    </w:tbl>
    <w:p w:rsidR="00000000" w:rsidDel="00000000" w:rsidP="00000000" w:rsidRDefault="00000000" w:rsidRPr="00000000" w14:paraId="00000B5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i w:val="0"/>
          <w:sz w:val="24"/>
          <w:szCs w:val="24"/>
          <w:u w:val="single"/>
          <w:vertAlign w:val="baseline"/>
        </w:rPr>
      </w:pPr>
      <w:r w:rsidDel="00000000" w:rsidR="00000000" w:rsidRPr="00000000">
        <w:rPr>
          <w:rtl w:val="0"/>
        </w:rPr>
      </w:r>
    </w:p>
    <w:p w:rsidR="00000000" w:rsidDel="00000000" w:rsidP="00000000" w:rsidRDefault="00000000" w:rsidRPr="00000000" w14:paraId="00000B5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i w:val="0"/>
          <w:sz w:val="24"/>
          <w:szCs w:val="24"/>
          <w:u w:val="single"/>
          <w:vertAlign w:val="baseline"/>
        </w:rPr>
      </w:pPr>
      <w:r w:rsidDel="00000000" w:rsidR="00000000" w:rsidRPr="00000000">
        <w:rPr>
          <w:rFonts w:ascii="Times New Roman" w:cs="Times New Roman" w:eastAsia="Times New Roman" w:hAnsi="Times New Roman"/>
          <w:b w:val="1"/>
          <w:i w:val="1"/>
          <w:sz w:val="24"/>
          <w:szCs w:val="24"/>
          <w:u w:val="single"/>
          <w:vertAlign w:val="baseline"/>
          <w:rtl w:val="0"/>
        </w:rPr>
        <w:t xml:space="preserve">VII. Перспективы и планы развития.</w:t>
      </w:r>
      <w:r w:rsidDel="00000000" w:rsidR="00000000" w:rsidRPr="00000000">
        <w:rPr>
          <w:rtl w:val="0"/>
        </w:rPr>
      </w:r>
    </w:p>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Внедрение Федеральных Государственных Образовательных Стандартов (ФГОС) в</w:t>
      </w:r>
    </w:p>
    <w:p w:rsidR="00000000" w:rsidDel="00000000" w:rsidP="00000000" w:rsidRDefault="00000000" w:rsidRPr="00000000" w14:paraId="00000B5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основной школе.</w:t>
      </w:r>
    </w:p>
    <w:p w:rsidR="00000000" w:rsidDel="00000000" w:rsidP="00000000" w:rsidRDefault="00000000" w:rsidRPr="00000000" w14:paraId="00000B5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Создание школьной системы мониторинга оценки качества образования.</w:t>
      </w:r>
    </w:p>
    <w:p w:rsidR="00000000" w:rsidDel="00000000" w:rsidP="00000000" w:rsidRDefault="00000000" w:rsidRPr="00000000" w14:paraId="00000B5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B5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Развитие и совершенствование системы поддержки одаренных учащихся.</w:t>
      </w:r>
    </w:p>
    <w:p w:rsidR="00000000" w:rsidDel="00000000" w:rsidP="00000000" w:rsidRDefault="00000000" w:rsidRPr="00000000" w14:paraId="00000B5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B5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B5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B5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Обеспечение методического сопровождения работы с молодыми  специалистами.</w:t>
      </w:r>
    </w:p>
    <w:p w:rsidR="00000000" w:rsidDel="00000000" w:rsidP="00000000" w:rsidRDefault="00000000" w:rsidRPr="00000000" w14:paraId="00000B5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Проведение психолого-педагогических семинаров, обучающих семинаров по созданию рабочих программ в соответствии с ФГОС для учителей основной и средней школы.</w:t>
      </w:r>
    </w:p>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Планирование мероприятий по подготовке обучающихся к итоговой аттестации в форме ЕГЭ и ГИА, своевременное обсуждение вопросов качества  подготовки обучающихся к сдаче ЕГЭ и ГИА,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     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p>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Развитие системы дистанционного обучения.</w:t>
      </w:r>
    </w:p>
    <w:p w:rsidR="00000000" w:rsidDel="00000000" w:rsidP="00000000" w:rsidRDefault="00000000" w:rsidRPr="00000000" w14:paraId="00000B6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15.   </w:t>
      </w:r>
      <w:r w:rsidDel="00000000" w:rsidR="00000000" w:rsidRPr="00000000">
        <w:rPr>
          <w:rFonts w:ascii="Times New Roman" w:cs="Times New Roman" w:eastAsia="Times New Roman" w:hAnsi="Times New Roman"/>
          <w:b w:val="0"/>
          <w:color w:val="000000"/>
          <w:sz w:val="22"/>
          <w:szCs w:val="22"/>
          <w:vertAlign w:val="baseline"/>
          <w:rtl w:val="0"/>
        </w:rPr>
        <w:t xml:space="preserve">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p>
    <w:p w:rsidR="00000000" w:rsidDel="00000000" w:rsidP="00000000" w:rsidRDefault="00000000" w:rsidRPr="00000000" w14:paraId="00000B64">
      <w:pPr>
        <w:pBdr>
          <w:top w:space="0" w:sz="0" w:val="nil"/>
          <w:left w:space="0" w:sz="0" w:val="nil"/>
          <w:bottom w:space="0" w:sz="0" w:val="nil"/>
          <w:right w:space="0" w:sz="0" w:val="nil"/>
          <w:between w:space="0" w:sz="0" w:val="nil"/>
        </w:pBdr>
        <w:shd w:fill="auto" w:val="clear"/>
        <w:spacing w:after="100" w:before="10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65">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B6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p w:rsidR="00000000" w:rsidDel="00000000" w:rsidP="00000000" w:rsidRDefault="00000000" w:rsidRPr="00000000" w14:paraId="00000B67">
      <w:pPr>
        <w:pBdr>
          <w:top w:space="0" w:sz="0" w:val="nil"/>
          <w:left w:space="0" w:sz="0" w:val="nil"/>
          <w:bottom w:space="0" w:sz="0" w:val="nil"/>
          <w:right w:space="0" w:sz="0" w:val="nil"/>
          <w:between w:space="0" w:sz="0" w:val="nil"/>
        </w:pBdr>
        <w:shd w:fill="auto" w:val="clear"/>
        <w:spacing w:after="0" w:before="0" w:line="240" w:lineRule="auto"/>
        <w:ind w:firstLine="360"/>
        <w:jc w:val="both"/>
        <w:rPr>
          <w:rFonts w:ascii="Times New Roman" w:cs="Times New Roman" w:eastAsia="Times New Roman" w:hAnsi="Times New Roman"/>
          <w:b w:val="0"/>
          <w:color w:val="000000"/>
          <w:sz w:val="22"/>
          <w:szCs w:val="22"/>
          <w:vertAlign w:val="baseline"/>
        </w:rPr>
      </w:pPr>
      <w:r w:rsidDel="00000000" w:rsidR="00000000" w:rsidRPr="00000000">
        <w:rPr>
          <w:rtl w:val="0"/>
        </w:rPr>
      </w:r>
    </w:p>
    <w:sectPr>
      <w:footerReference r:id="rId12" w:type="default"/>
      <w:pgSz w:h="16838" w:w="11906" w:orient="portrait"/>
      <w:pgMar w:bottom="1134" w:top="851"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B68">
    <w:pPr>
      <w:pBdr>
        <w:top w:space="0" w:sz="0" w:val="nil"/>
        <w:left w:space="0" w:sz="0" w:val="nil"/>
        <w:bottom w:space="0" w:sz="0" w:val="nil"/>
        <w:right w:space="0" w:sz="0" w:val="nil"/>
        <w:between w:space="0" w:sz="0" w:val="nil"/>
      </w:pBdr>
      <w:shd w:fill="auto" w:val="clear"/>
      <w:spacing w:after="0" w:before="0" w:line="240" w:lineRule="auto"/>
      <w:jc w:val="right"/>
      <w:rPr>
        <w:rFonts w:ascii="Calibri" w:cs="Calibri" w:eastAsia="Calibri" w:hAnsi="Calibri"/>
        <w:b w:val="0"/>
        <w:sz w:val="22"/>
        <w:szCs w:val="22"/>
        <w:vertAlign w:val="baseline"/>
      </w:rPr>
    </w:pPr>
    <w:r w:rsidDel="00000000" w:rsidR="00000000" w:rsidRPr="00000000">
      <w:rPr>
        <w:rFonts w:ascii="Calibri" w:cs="Calibri" w:eastAsia="Calibri" w:hAnsi="Calibri"/>
        <w:b w:val="0"/>
        <w:sz w:val="22"/>
        <w:szCs w:val="22"/>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6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bullet"/>
      <w:lvlText w:val="➢"/>
      <w:lvlJc w:val="left"/>
      <w:pPr>
        <w:ind w:left="1429" w:hanging="360"/>
      </w:pPr>
      <w:rPr>
        <w:rFonts w:ascii="Arial" w:cs="Arial" w:eastAsia="Arial" w:hAnsi="Arial"/>
        <w:vertAlign w:val="baseline"/>
      </w:rPr>
    </w:lvl>
    <w:lvl w:ilvl="1">
      <w:start w:val="1"/>
      <w:numFmt w:val="bullet"/>
      <w:lvlText w:val="o"/>
      <w:lvlJc w:val="left"/>
      <w:pPr>
        <w:ind w:left="2149" w:hanging="360"/>
      </w:pPr>
      <w:rPr>
        <w:rFonts w:ascii="Arial" w:cs="Arial" w:eastAsia="Arial" w:hAnsi="Arial"/>
        <w:vertAlign w:val="baseline"/>
      </w:rPr>
    </w:lvl>
    <w:lvl w:ilvl="2">
      <w:start w:val="1"/>
      <w:numFmt w:val="bullet"/>
      <w:lvlText w:val="▪"/>
      <w:lvlJc w:val="left"/>
      <w:pPr>
        <w:ind w:left="2869" w:hanging="360"/>
      </w:pPr>
      <w:rPr>
        <w:rFonts w:ascii="Arial" w:cs="Arial" w:eastAsia="Arial" w:hAnsi="Arial"/>
        <w:vertAlign w:val="baseline"/>
      </w:rPr>
    </w:lvl>
    <w:lvl w:ilvl="3">
      <w:start w:val="1"/>
      <w:numFmt w:val="bullet"/>
      <w:lvlText w:val="●"/>
      <w:lvlJc w:val="left"/>
      <w:pPr>
        <w:ind w:left="3589" w:hanging="360"/>
      </w:pPr>
      <w:rPr>
        <w:rFonts w:ascii="Arial" w:cs="Arial" w:eastAsia="Arial" w:hAnsi="Arial"/>
        <w:vertAlign w:val="baseline"/>
      </w:rPr>
    </w:lvl>
    <w:lvl w:ilvl="4">
      <w:start w:val="1"/>
      <w:numFmt w:val="bullet"/>
      <w:lvlText w:val="o"/>
      <w:lvlJc w:val="left"/>
      <w:pPr>
        <w:ind w:left="4309" w:hanging="360"/>
      </w:pPr>
      <w:rPr>
        <w:rFonts w:ascii="Arial" w:cs="Arial" w:eastAsia="Arial" w:hAnsi="Arial"/>
        <w:vertAlign w:val="baseline"/>
      </w:rPr>
    </w:lvl>
    <w:lvl w:ilvl="5">
      <w:start w:val="1"/>
      <w:numFmt w:val="bullet"/>
      <w:lvlText w:val="▪"/>
      <w:lvlJc w:val="left"/>
      <w:pPr>
        <w:ind w:left="5029" w:hanging="360"/>
      </w:pPr>
      <w:rPr>
        <w:rFonts w:ascii="Arial" w:cs="Arial" w:eastAsia="Arial" w:hAnsi="Arial"/>
        <w:vertAlign w:val="baseline"/>
      </w:rPr>
    </w:lvl>
    <w:lvl w:ilvl="6">
      <w:start w:val="1"/>
      <w:numFmt w:val="bullet"/>
      <w:lvlText w:val="●"/>
      <w:lvlJc w:val="left"/>
      <w:pPr>
        <w:ind w:left="5749" w:hanging="360"/>
      </w:pPr>
      <w:rPr>
        <w:rFonts w:ascii="Arial" w:cs="Arial" w:eastAsia="Arial" w:hAnsi="Arial"/>
        <w:vertAlign w:val="baseline"/>
      </w:rPr>
    </w:lvl>
    <w:lvl w:ilvl="7">
      <w:start w:val="1"/>
      <w:numFmt w:val="bullet"/>
      <w:lvlText w:val="o"/>
      <w:lvlJc w:val="left"/>
      <w:pPr>
        <w:ind w:left="6469" w:hanging="360"/>
      </w:pPr>
      <w:rPr>
        <w:rFonts w:ascii="Arial" w:cs="Arial" w:eastAsia="Arial" w:hAnsi="Arial"/>
        <w:vertAlign w:val="baseline"/>
      </w:rPr>
    </w:lvl>
    <w:lvl w:ilvl="8">
      <w:start w:val="1"/>
      <w:numFmt w:val="bullet"/>
      <w:lvlText w:val="▪"/>
      <w:lvlJc w:val="left"/>
      <w:pPr>
        <w:ind w:left="7189" w:hanging="360"/>
      </w:pPr>
      <w:rPr>
        <w:rFonts w:ascii="Arial" w:cs="Arial" w:eastAsia="Arial" w:hAnsi="Arial"/>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1"/>
      <w:numFmt w:val="decimal"/>
      <w:lvlText w:val="%1."/>
      <w:lvlJc w:val="left"/>
      <w:pPr>
        <w:ind w:left="360" w:hanging="360"/>
      </w:pPr>
      <w:rPr>
        <w:vertAlign w:val="baseline"/>
      </w:rPr>
    </w:lvl>
    <w:lvl w:ilvl="1">
      <w:start w:val="6"/>
      <w:numFmt w:val="decimal"/>
      <w:lvlText w:val="%1.%2."/>
      <w:lvlJc w:val="left"/>
      <w:pPr>
        <w:ind w:left="1080" w:hanging="360"/>
      </w:pPr>
      <w:rPr>
        <w:b w:val="1"/>
        <w:vertAlign w:val="baseline"/>
      </w:rPr>
    </w:lvl>
    <w:lvl w:ilvl="2">
      <w:start w:val="1"/>
      <w:numFmt w:val="decimal"/>
      <w:lvlText w:val="%1.%2.%3."/>
      <w:lvlJc w:val="left"/>
      <w:pPr>
        <w:ind w:left="1800" w:hanging="720"/>
      </w:pPr>
      <w:rPr>
        <w:b w:val="1"/>
        <w:vertAlign w:val="baseline"/>
      </w:rPr>
    </w:lvl>
    <w:lvl w:ilvl="3">
      <w:start w:val="1"/>
      <w:numFmt w:val="decimal"/>
      <w:lvlText w:val="%1.%2.%3.%4."/>
      <w:lvlJc w:val="left"/>
      <w:pPr>
        <w:ind w:left="2160" w:hanging="720"/>
      </w:pPr>
      <w:rPr>
        <w:b w:val="1"/>
        <w:vertAlign w:val="baseline"/>
      </w:rPr>
    </w:lvl>
    <w:lvl w:ilvl="4">
      <w:start w:val="1"/>
      <w:numFmt w:val="decimal"/>
      <w:lvlText w:val="%1.%2.%3.%4.%5."/>
      <w:lvlJc w:val="left"/>
      <w:pPr>
        <w:ind w:left="2880" w:hanging="1080"/>
      </w:pPr>
      <w:rPr>
        <w:b w:val="1"/>
        <w:vertAlign w:val="baseline"/>
      </w:rPr>
    </w:lvl>
    <w:lvl w:ilvl="5">
      <w:start w:val="1"/>
      <w:numFmt w:val="decimal"/>
      <w:lvlText w:val="%1.%2.%3.%4.%5.%6."/>
      <w:lvlJc w:val="left"/>
      <w:pPr>
        <w:ind w:left="3240" w:hanging="1080"/>
      </w:pPr>
      <w:rPr>
        <w:b w:val="1"/>
        <w:vertAlign w:val="baseline"/>
      </w:rPr>
    </w:lvl>
    <w:lvl w:ilvl="6">
      <w:start w:val="1"/>
      <w:numFmt w:val="decimal"/>
      <w:lvlText w:val="%1.%2.%3.%4.%5.%6.%7."/>
      <w:lvlJc w:val="left"/>
      <w:pPr>
        <w:ind w:left="3960" w:hanging="1440"/>
      </w:pPr>
      <w:rPr>
        <w:b w:val="1"/>
        <w:vertAlign w:val="baseline"/>
      </w:rPr>
    </w:lvl>
    <w:lvl w:ilvl="7">
      <w:start w:val="1"/>
      <w:numFmt w:val="decimal"/>
      <w:lvlText w:val="%1.%2.%3.%4.%5.%6.%7.%8."/>
      <w:lvlJc w:val="left"/>
      <w:pPr>
        <w:ind w:left="4320" w:hanging="1440"/>
      </w:pPr>
      <w:rPr>
        <w:b w:val="1"/>
        <w:vertAlign w:val="baseline"/>
      </w:rPr>
    </w:lvl>
    <w:lvl w:ilvl="8">
      <w:start w:val="1"/>
      <w:numFmt w:val="decimal"/>
      <w:lvlText w:val="%1.%2.%3.%4.%5.%6.%7.%8.%9."/>
      <w:lvlJc w:val="left"/>
      <w:pPr>
        <w:ind w:left="5040" w:hanging="1800"/>
      </w:pPr>
      <w:rPr>
        <w:b w:val="1"/>
        <w:vertAlign w:val="baseline"/>
      </w:rPr>
    </w:lvl>
  </w:abstractNum>
  <w:abstractNum w:abstractNumId="7">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8">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9">
    <w:lvl w:ilvl="0">
      <w:start w:val="5"/>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bullet"/>
      <w:lvlText w:val="✓"/>
      <w:lvlJc w:val="left"/>
      <w:pPr>
        <w:ind w:left="360" w:hanging="360"/>
      </w:pPr>
      <w:rPr>
        <w:rFonts w:ascii="Arial" w:cs="Arial" w:eastAsia="Arial" w:hAnsi="Arial"/>
        <w:vertAlign w:val="baseline"/>
      </w:rPr>
    </w:lvl>
    <w:lvl w:ilvl="1">
      <w:start w:val="1"/>
      <w:numFmt w:val="decimal"/>
      <w:lvlText w:val="%2."/>
      <w:lvlJc w:val="left"/>
      <w:pPr>
        <w:ind w:left="1080" w:hanging="360"/>
      </w:pPr>
      <w:rPr>
        <w:vertAlign w:val="baseline"/>
      </w:rPr>
    </w:lvl>
    <w:lvl w:ilvl="2">
      <w:start w:val="1"/>
      <w:numFmt w:val="decimal"/>
      <w:lvlText w:val="%3."/>
      <w:lvlJc w:val="left"/>
      <w:pPr>
        <w:ind w:left="1800" w:hanging="360"/>
      </w:pPr>
      <w:rPr>
        <w:vertAlign w:val="baseline"/>
      </w:rPr>
    </w:lvl>
    <w:lvl w:ilvl="3">
      <w:start w:val="1"/>
      <w:numFmt w:val="decimal"/>
      <w:lvlText w:val="%4."/>
      <w:lvlJc w:val="left"/>
      <w:pPr>
        <w:ind w:left="2520" w:hanging="360"/>
      </w:pPr>
      <w:rPr>
        <w:vertAlign w:val="baseline"/>
      </w:rPr>
    </w:lvl>
    <w:lvl w:ilvl="4">
      <w:start w:val="1"/>
      <w:numFmt w:val="decimal"/>
      <w:lvlText w:val="%5."/>
      <w:lvlJc w:val="left"/>
      <w:pPr>
        <w:ind w:left="3240" w:hanging="360"/>
      </w:pPr>
      <w:rPr>
        <w:vertAlign w:val="baseline"/>
      </w:rPr>
    </w:lvl>
    <w:lvl w:ilvl="5">
      <w:start w:val="1"/>
      <w:numFmt w:val="decimal"/>
      <w:lvlText w:val="%6."/>
      <w:lvlJc w:val="left"/>
      <w:pPr>
        <w:ind w:left="3960" w:hanging="360"/>
      </w:pPr>
      <w:rPr>
        <w:vertAlign w:val="baseline"/>
      </w:rPr>
    </w:lvl>
    <w:lvl w:ilvl="6">
      <w:start w:val="1"/>
      <w:numFmt w:val="decimal"/>
      <w:lvlText w:val="%7."/>
      <w:lvlJc w:val="left"/>
      <w:pPr>
        <w:ind w:left="4680" w:hanging="360"/>
      </w:pPr>
      <w:rPr>
        <w:vertAlign w:val="baseline"/>
      </w:rPr>
    </w:lvl>
    <w:lvl w:ilvl="7">
      <w:start w:val="1"/>
      <w:numFmt w:val="decimal"/>
      <w:lvlText w:val="%8."/>
      <w:lvlJc w:val="left"/>
      <w:pPr>
        <w:ind w:left="5400" w:hanging="360"/>
      </w:pPr>
      <w:rPr>
        <w:vertAlign w:val="baseline"/>
      </w:rPr>
    </w:lvl>
    <w:lvl w:ilvl="8">
      <w:start w:val="1"/>
      <w:numFmt w:val="decimal"/>
      <w:lvlText w:val="%9."/>
      <w:lvlJc w:val="left"/>
      <w:pPr>
        <w:ind w:left="6120" w:hanging="360"/>
      </w:pPr>
      <w:rPr>
        <w:vertAlign w:val="baseline"/>
      </w:rPr>
    </w:lvl>
  </w:abstractNum>
  <w:abstractNum w:abstractNumId="11">
    <w:lvl w:ilvl="0">
      <w:start w:val="1"/>
      <w:numFmt w:val="upperRoman"/>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lvl w:ilvl="0">
      <w:start w:val="1"/>
      <w:numFmt w:val="bullet"/>
      <w:lvlText w:val="●"/>
      <w:lvlJc w:val="left"/>
      <w:pPr>
        <w:ind w:left="300" w:hanging="360"/>
      </w:pPr>
      <w:rPr>
        <w:rFonts w:ascii="Arial" w:cs="Arial" w:eastAsia="Arial" w:hAnsi="Arial"/>
        <w:vertAlign w:val="baseline"/>
      </w:rPr>
    </w:lvl>
    <w:lvl w:ilvl="1">
      <w:start w:val="1"/>
      <w:numFmt w:val="bullet"/>
      <w:lvlText w:val="o"/>
      <w:lvlJc w:val="left"/>
      <w:pPr>
        <w:ind w:left="1020" w:hanging="360"/>
      </w:pPr>
      <w:rPr>
        <w:rFonts w:ascii="Arial" w:cs="Arial" w:eastAsia="Arial" w:hAnsi="Arial"/>
        <w:vertAlign w:val="baseline"/>
      </w:rPr>
    </w:lvl>
    <w:lvl w:ilvl="2">
      <w:start w:val="1"/>
      <w:numFmt w:val="bullet"/>
      <w:lvlText w:val="▪"/>
      <w:lvlJc w:val="left"/>
      <w:pPr>
        <w:ind w:left="1740" w:hanging="360"/>
      </w:pPr>
      <w:rPr>
        <w:rFonts w:ascii="Arial" w:cs="Arial" w:eastAsia="Arial" w:hAnsi="Arial"/>
        <w:vertAlign w:val="baseline"/>
      </w:rPr>
    </w:lvl>
    <w:lvl w:ilvl="3">
      <w:start w:val="1"/>
      <w:numFmt w:val="bullet"/>
      <w:lvlText w:val="●"/>
      <w:lvlJc w:val="left"/>
      <w:pPr>
        <w:ind w:left="2460" w:hanging="360"/>
      </w:pPr>
      <w:rPr>
        <w:rFonts w:ascii="Arial" w:cs="Arial" w:eastAsia="Arial" w:hAnsi="Arial"/>
        <w:vertAlign w:val="baseline"/>
      </w:rPr>
    </w:lvl>
    <w:lvl w:ilvl="4">
      <w:start w:val="1"/>
      <w:numFmt w:val="bullet"/>
      <w:lvlText w:val="o"/>
      <w:lvlJc w:val="left"/>
      <w:pPr>
        <w:ind w:left="3180" w:hanging="360"/>
      </w:pPr>
      <w:rPr>
        <w:rFonts w:ascii="Arial" w:cs="Arial" w:eastAsia="Arial" w:hAnsi="Arial"/>
        <w:vertAlign w:val="baseline"/>
      </w:rPr>
    </w:lvl>
    <w:lvl w:ilvl="5">
      <w:start w:val="1"/>
      <w:numFmt w:val="bullet"/>
      <w:lvlText w:val="▪"/>
      <w:lvlJc w:val="left"/>
      <w:pPr>
        <w:ind w:left="3900" w:hanging="360"/>
      </w:pPr>
      <w:rPr>
        <w:rFonts w:ascii="Arial" w:cs="Arial" w:eastAsia="Arial" w:hAnsi="Arial"/>
        <w:vertAlign w:val="baseline"/>
      </w:rPr>
    </w:lvl>
    <w:lvl w:ilvl="6">
      <w:start w:val="1"/>
      <w:numFmt w:val="bullet"/>
      <w:lvlText w:val="●"/>
      <w:lvlJc w:val="left"/>
      <w:pPr>
        <w:ind w:left="4620" w:hanging="360"/>
      </w:pPr>
      <w:rPr>
        <w:rFonts w:ascii="Arial" w:cs="Arial" w:eastAsia="Arial" w:hAnsi="Arial"/>
        <w:vertAlign w:val="baseline"/>
      </w:rPr>
    </w:lvl>
    <w:lvl w:ilvl="7">
      <w:start w:val="1"/>
      <w:numFmt w:val="bullet"/>
      <w:lvlText w:val="o"/>
      <w:lvlJc w:val="left"/>
      <w:pPr>
        <w:ind w:left="5340" w:hanging="360"/>
      </w:pPr>
      <w:rPr>
        <w:rFonts w:ascii="Arial" w:cs="Arial" w:eastAsia="Arial" w:hAnsi="Arial"/>
        <w:vertAlign w:val="baseline"/>
      </w:rPr>
    </w:lvl>
    <w:lvl w:ilvl="8">
      <w:start w:val="1"/>
      <w:numFmt w:val="bullet"/>
      <w:lvlText w:val="▪"/>
      <w:lvlJc w:val="left"/>
      <w:pPr>
        <w:ind w:left="6060" w:hanging="360"/>
      </w:pPr>
      <w:rPr>
        <w:rFonts w:ascii="Arial" w:cs="Arial" w:eastAsia="Arial" w:hAnsi="Arial"/>
        <w:vertAlign w:val="baseline"/>
      </w:rPr>
    </w:lvl>
  </w:abstractNum>
  <w:abstractNum w:abstractNumId="15">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36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16">
    <w:lvl w:ilvl="0">
      <w:start w:val="0"/>
      <w:numFmt w:val="bullet"/>
      <w:lvlText w:val="●"/>
      <w:lvlJc w:val="left"/>
      <w:pPr>
        <w:ind w:left="720" w:hanging="360"/>
      </w:pPr>
      <w:rPr>
        <w:rFonts w:ascii="Arial" w:cs="Arial" w:eastAsia="Arial" w:hAnsi="Arial"/>
        <w:vertAlign w:val="baseline"/>
      </w:rPr>
    </w:lvl>
    <w:lvl w:ilvl="1">
      <w:start w:val="1"/>
      <w:numFmt w:val="decimal"/>
      <w:lvlText w:val="%2."/>
      <w:lvlJc w:val="left"/>
      <w:pPr>
        <w:ind w:left="36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8">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19">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20">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1">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22">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23">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lvl w:ilvl="0">
      <w:start w:val="3"/>
      <w:numFmt w:val="decimal"/>
      <w:lvlText w:val="%1."/>
      <w:lvlJc w:val="left"/>
      <w:pPr>
        <w:ind w:left="360" w:hanging="360"/>
      </w:pPr>
      <w:rPr>
        <w:vertAlign w:val="baseline"/>
      </w:rPr>
    </w:lvl>
    <w:lvl w:ilvl="1">
      <w:start w:val="8"/>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3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1">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32">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33">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4">
    <w:lvl w:ilvl="0">
      <w:start w:val="1"/>
      <w:numFmt w:val="bullet"/>
      <w:lvlText w:val="●"/>
      <w:lvlJc w:val="left"/>
      <w:pPr>
        <w:ind w:left="979" w:hanging="360"/>
      </w:pPr>
      <w:rPr>
        <w:rFonts w:ascii="Arial" w:cs="Arial" w:eastAsia="Arial" w:hAnsi="Arial"/>
        <w:vertAlign w:val="baseline"/>
      </w:rPr>
    </w:lvl>
    <w:lvl w:ilvl="1">
      <w:start w:val="1"/>
      <w:numFmt w:val="bullet"/>
      <w:lvlText w:val="o"/>
      <w:lvlJc w:val="left"/>
      <w:pPr>
        <w:ind w:left="1699" w:hanging="360"/>
      </w:pPr>
      <w:rPr>
        <w:rFonts w:ascii="Arial" w:cs="Arial" w:eastAsia="Arial" w:hAnsi="Arial"/>
        <w:vertAlign w:val="baseline"/>
      </w:rPr>
    </w:lvl>
    <w:lvl w:ilvl="2">
      <w:start w:val="1"/>
      <w:numFmt w:val="bullet"/>
      <w:lvlText w:val="▪"/>
      <w:lvlJc w:val="left"/>
      <w:pPr>
        <w:ind w:left="2419" w:hanging="360"/>
      </w:pPr>
      <w:rPr>
        <w:rFonts w:ascii="Arial" w:cs="Arial" w:eastAsia="Arial" w:hAnsi="Arial"/>
        <w:vertAlign w:val="baseline"/>
      </w:rPr>
    </w:lvl>
    <w:lvl w:ilvl="3">
      <w:start w:val="1"/>
      <w:numFmt w:val="bullet"/>
      <w:lvlText w:val="●"/>
      <w:lvlJc w:val="left"/>
      <w:pPr>
        <w:ind w:left="3139" w:hanging="360"/>
      </w:pPr>
      <w:rPr>
        <w:rFonts w:ascii="Arial" w:cs="Arial" w:eastAsia="Arial" w:hAnsi="Arial"/>
        <w:vertAlign w:val="baseline"/>
      </w:rPr>
    </w:lvl>
    <w:lvl w:ilvl="4">
      <w:start w:val="1"/>
      <w:numFmt w:val="bullet"/>
      <w:lvlText w:val="o"/>
      <w:lvlJc w:val="left"/>
      <w:pPr>
        <w:ind w:left="3859" w:hanging="360"/>
      </w:pPr>
      <w:rPr>
        <w:rFonts w:ascii="Arial" w:cs="Arial" w:eastAsia="Arial" w:hAnsi="Arial"/>
        <w:vertAlign w:val="baseline"/>
      </w:rPr>
    </w:lvl>
    <w:lvl w:ilvl="5">
      <w:start w:val="1"/>
      <w:numFmt w:val="bullet"/>
      <w:lvlText w:val="▪"/>
      <w:lvlJc w:val="left"/>
      <w:pPr>
        <w:ind w:left="4579" w:hanging="360"/>
      </w:pPr>
      <w:rPr>
        <w:rFonts w:ascii="Arial" w:cs="Arial" w:eastAsia="Arial" w:hAnsi="Arial"/>
        <w:vertAlign w:val="baseline"/>
      </w:rPr>
    </w:lvl>
    <w:lvl w:ilvl="6">
      <w:start w:val="1"/>
      <w:numFmt w:val="bullet"/>
      <w:lvlText w:val="●"/>
      <w:lvlJc w:val="left"/>
      <w:pPr>
        <w:ind w:left="5299" w:hanging="360"/>
      </w:pPr>
      <w:rPr>
        <w:rFonts w:ascii="Arial" w:cs="Arial" w:eastAsia="Arial" w:hAnsi="Arial"/>
        <w:vertAlign w:val="baseline"/>
      </w:rPr>
    </w:lvl>
    <w:lvl w:ilvl="7">
      <w:start w:val="1"/>
      <w:numFmt w:val="bullet"/>
      <w:lvlText w:val="o"/>
      <w:lvlJc w:val="left"/>
      <w:pPr>
        <w:ind w:left="6019" w:hanging="360"/>
      </w:pPr>
      <w:rPr>
        <w:rFonts w:ascii="Arial" w:cs="Arial" w:eastAsia="Arial" w:hAnsi="Arial"/>
        <w:vertAlign w:val="baseline"/>
      </w:rPr>
    </w:lvl>
    <w:lvl w:ilvl="8">
      <w:start w:val="1"/>
      <w:numFmt w:val="bullet"/>
      <w:lvlText w:val="▪"/>
      <w:lvlJc w:val="left"/>
      <w:pPr>
        <w:ind w:left="6739" w:hanging="360"/>
      </w:pPr>
      <w:rPr>
        <w:rFonts w:ascii="Arial" w:cs="Arial" w:eastAsia="Arial" w:hAnsi="Arial"/>
        <w:vertAlign w:val="baseline"/>
      </w:rPr>
    </w:lvl>
  </w:abstractNum>
  <w:abstractNum w:abstractNumId="35">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3"/>
      <w:numFmt w:val="upperRoman"/>
      <w:lvlText w:val="%3."/>
      <w:lvlJc w:val="left"/>
      <w:pPr>
        <w:ind w:left="3048" w:hanging="72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edu.ru/db/mo/Data/d_09/m373.html" TargetMode="External"/><Relationship Id="rId10" Type="http://schemas.openxmlformats.org/officeDocument/2006/relationships/hyperlink" Target="mailto:shol2@onego.ru" TargetMode="External"/><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